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378"/>
        <w:gridCol w:w="1416"/>
        <w:gridCol w:w="2791"/>
        <w:gridCol w:w="1397"/>
        <w:gridCol w:w="1391"/>
        <w:gridCol w:w="933"/>
        <w:gridCol w:w="1858"/>
        <w:gridCol w:w="2784"/>
      </w:tblGrid>
      <w:tr w:rsidR="00823542" w14:paraId="24B16169" w14:textId="77777777" w:rsidTr="00B01118">
        <w:tc>
          <w:tcPr>
            <w:tcW w:w="13948" w:type="dxa"/>
            <w:gridSpan w:val="8"/>
          </w:tcPr>
          <w:p w14:paraId="28F39BEB"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Lesson Title</w:t>
            </w:r>
          </w:p>
        </w:tc>
      </w:tr>
      <w:tr w:rsidR="00823542" w:rsidRPr="00823542" w14:paraId="53D19386" w14:textId="77777777" w:rsidTr="00B01118">
        <w:tc>
          <w:tcPr>
            <w:tcW w:w="13948" w:type="dxa"/>
            <w:gridSpan w:val="8"/>
          </w:tcPr>
          <w:p w14:paraId="43F2C738" w14:textId="28FDF399" w:rsidR="00823542" w:rsidRPr="00824392" w:rsidRDefault="00863A85" w:rsidP="00F6096A">
            <w:pPr>
              <w:spacing w:line="360" w:lineRule="auto"/>
              <w:rPr>
                <w:rFonts w:ascii="Arial" w:hAnsi="Arial" w:cs="Arial"/>
                <w:sz w:val="24"/>
                <w:szCs w:val="24"/>
              </w:rPr>
            </w:pPr>
            <w:r w:rsidRPr="00824392">
              <w:rPr>
                <w:rFonts w:ascii="Arial" w:hAnsi="Arial" w:cs="Arial"/>
                <w:sz w:val="24"/>
                <w:szCs w:val="24"/>
              </w:rPr>
              <w:t xml:space="preserve">Supportive Skills – </w:t>
            </w:r>
            <w:r w:rsidR="0090457D" w:rsidRPr="00A94398">
              <w:rPr>
                <w:rFonts w:ascii="Arial" w:hAnsi="Arial" w:cs="Arial"/>
                <w:b/>
                <w:bCs/>
                <w:sz w:val="24"/>
                <w:szCs w:val="24"/>
              </w:rPr>
              <w:t>ERB (</w:t>
            </w:r>
            <w:r w:rsidR="002543D0" w:rsidRPr="00A94398">
              <w:rPr>
                <w:rFonts w:ascii="Arial" w:hAnsi="Arial" w:cs="Arial"/>
                <w:b/>
                <w:bCs/>
                <w:sz w:val="24"/>
                <w:szCs w:val="24"/>
              </w:rPr>
              <w:t>SRS)</w:t>
            </w:r>
            <w:r w:rsidR="007B6D4C" w:rsidRPr="00A94398">
              <w:rPr>
                <w:rFonts w:ascii="Arial" w:hAnsi="Arial" w:cs="Arial"/>
                <w:b/>
                <w:bCs/>
                <w:sz w:val="24"/>
                <w:szCs w:val="24"/>
              </w:rPr>
              <w:t>/SEELS</w:t>
            </w:r>
            <w:r w:rsidR="002543D0" w:rsidRPr="00A94398">
              <w:rPr>
                <w:rFonts w:ascii="Arial" w:hAnsi="Arial" w:cs="Arial"/>
                <w:b/>
                <w:bCs/>
                <w:sz w:val="24"/>
                <w:szCs w:val="24"/>
              </w:rPr>
              <w:t xml:space="preserve"> Conveyance</w:t>
            </w:r>
          </w:p>
        </w:tc>
      </w:tr>
      <w:tr w:rsidR="00823542" w:rsidRPr="00823542" w14:paraId="0EA70AB1" w14:textId="77777777" w:rsidTr="00B01118">
        <w:tc>
          <w:tcPr>
            <w:tcW w:w="13948" w:type="dxa"/>
            <w:gridSpan w:val="8"/>
          </w:tcPr>
          <w:p w14:paraId="2A154FE7"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Learner Programme</w:t>
            </w:r>
          </w:p>
        </w:tc>
      </w:tr>
      <w:tr w:rsidR="00823542" w:rsidRPr="00823542" w14:paraId="14AB4FFE" w14:textId="77777777" w:rsidTr="00B01118">
        <w:tc>
          <w:tcPr>
            <w:tcW w:w="13948" w:type="dxa"/>
            <w:gridSpan w:val="8"/>
          </w:tcPr>
          <w:p w14:paraId="3951DD80" w14:textId="19DE8445" w:rsidR="00823542" w:rsidRPr="00824392" w:rsidRDefault="00AF729D" w:rsidP="00F6096A">
            <w:pPr>
              <w:spacing w:line="360" w:lineRule="auto"/>
              <w:rPr>
                <w:rFonts w:ascii="Arial" w:hAnsi="Arial" w:cs="Arial"/>
                <w:sz w:val="24"/>
                <w:szCs w:val="24"/>
              </w:rPr>
            </w:pPr>
            <w:r w:rsidRPr="00824392">
              <w:rPr>
                <w:rFonts w:ascii="Arial" w:hAnsi="Arial" w:cs="Arial"/>
                <w:sz w:val="24"/>
                <w:szCs w:val="24"/>
              </w:rPr>
              <w:t xml:space="preserve">The students are current employees of Birmingham and Solihull Mental Health trust. The program is mandatory training for all employees regardless of role or banding, working in in-patient settings within trust. The students are from a variety of differing clinical settings and are made up of staff that hold a professional qualification in health care and those who do not. </w:t>
            </w:r>
            <w:r w:rsidR="009663EF" w:rsidRPr="00824392">
              <w:rPr>
                <w:rFonts w:ascii="Arial" w:hAnsi="Arial" w:cs="Arial"/>
                <w:sz w:val="24"/>
                <w:szCs w:val="24"/>
              </w:rPr>
              <w:t>This session is specific to only identified areas.</w:t>
            </w:r>
          </w:p>
        </w:tc>
      </w:tr>
      <w:tr w:rsidR="00823542" w:rsidRPr="00823542" w14:paraId="516506E8" w14:textId="77777777" w:rsidTr="00B01118">
        <w:trPr>
          <w:trHeight w:val="135"/>
        </w:trPr>
        <w:tc>
          <w:tcPr>
            <w:tcW w:w="2794" w:type="dxa"/>
            <w:gridSpan w:val="2"/>
          </w:tcPr>
          <w:p w14:paraId="0B288A9C"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No. of Learners</w:t>
            </w:r>
          </w:p>
        </w:tc>
        <w:tc>
          <w:tcPr>
            <w:tcW w:w="2791" w:type="dxa"/>
          </w:tcPr>
          <w:p w14:paraId="2D5A3327"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Gender Mix</w:t>
            </w:r>
          </w:p>
        </w:tc>
        <w:tc>
          <w:tcPr>
            <w:tcW w:w="2788" w:type="dxa"/>
            <w:gridSpan w:val="2"/>
          </w:tcPr>
          <w:p w14:paraId="786926A5"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Age Range</w:t>
            </w:r>
          </w:p>
        </w:tc>
        <w:tc>
          <w:tcPr>
            <w:tcW w:w="2791" w:type="dxa"/>
            <w:gridSpan w:val="2"/>
          </w:tcPr>
          <w:p w14:paraId="74FC9315"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Date</w:t>
            </w:r>
          </w:p>
        </w:tc>
        <w:tc>
          <w:tcPr>
            <w:tcW w:w="2784" w:type="dxa"/>
          </w:tcPr>
          <w:p w14:paraId="18A3724F" w14:textId="77777777" w:rsidR="00823542" w:rsidRPr="00863A85" w:rsidRDefault="00823542" w:rsidP="00F6096A">
            <w:pPr>
              <w:spacing w:line="360" w:lineRule="auto"/>
              <w:rPr>
                <w:rFonts w:ascii="Arial" w:hAnsi="Arial" w:cs="Arial"/>
                <w:b/>
              </w:rPr>
            </w:pPr>
            <w:r w:rsidRPr="00863A85">
              <w:rPr>
                <w:rFonts w:ascii="Arial" w:hAnsi="Arial" w:cs="Arial"/>
                <w:b/>
              </w:rPr>
              <w:t>Time</w:t>
            </w:r>
          </w:p>
        </w:tc>
      </w:tr>
      <w:tr w:rsidR="00823542" w:rsidRPr="00823542" w14:paraId="4760F6F3" w14:textId="77777777" w:rsidTr="00B01118">
        <w:trPr>
          <w:trHeight w:val="135"/>
        </w:trPr>
        <w:tc>
          <w:tcPr>
            <w:tcW w:w="2794" w:type="dxa"/>
            <w:gridSpan w:val="2"/>
          </w:tcPr>
          <w:p w14:paraId="2BC6D3B1" w14:textId="21CA4571" w:rsidR="00823542" w:rsidRPr="00824392" w:rsidRDefault="00AF729D" w:rsidP="00F6096A">
            <w:pPr>
              <w:spacing w:line="360" w:lineRule="auto"/>
              <w:rPr>
                <w:rFonts w:ascii="Arial" w:hAnsi="Arial" w:cs="Arial"/>
                <w:sz w:val="24"/>
                <w:szCs w:val="24"/>
              </w:rPr>
            </w:pPr>
            <w:r w:rsidRPr="00824392">
              <w:rPr>
                <w:rFonts w:ascii="Arial" w:hAnsi="Arial" w:cs="Arial"/>
                <w:sz w:val="24"/>
                <w:szCs w:val="24"/>
              </w:rPr>
              <w:t xml:space="preserve">Lynmouth up to </w:t>
            </w:r>
            <w:r w:rsidR="00597570">
              <w:rPr>
                <w:rFonts w:ascii="Arial" w:hAnsi="Arial" w:cs="Arial"/>
                <w:sz w:val="24"/>
                <w:szCs w:val="24"/>
              </w:rPr>
              <w:t>12</w:t>
            </w:r>
          </w:p>
          <w:p w14:paraId="0C8CC57C" w14:textId="36C2A4E6" w:rsidR="00AF729D" w:rsidRPr="00824392" w:rsidRDefault="00AF729D" w:rsidP="00F6096A">
            <w:pPr>
              <w:spacing w:line="360" w:lineRule="auto"/>
              <w:rPr>
                <w:rFonts w:ascii="Arial" w:hAnsi="Arial" w:cs="Arial"/>
                <w:sz w:val="24"/>
                <w:szCs w:val="24"/>
              </w:rPr>
            </w:pPr>
            <w:r w:rsidRPr="00824392">
              <w:rPr>
                <w:rFonts w:ascii="Arial" w:hAnsi="Arial" w:cs="Arial"/>
                <w:sz w:val="24"/>
                <w:szCs w:val="24"/>
              </w:rPr>
              <w:t>Dartmouth up to 1</w:t>
            </w:r>
            <w:r w:rsidR="00597570">
              <w:rPr>
                <w:rFonts w:ascii="Arial" w:hAnsi="Arial" w:cs="Arial"/>
                <w:sz w:val="24"/>
                <w:szCs w:val="24"/>
              </w:rPr>
              <w:t>8</w:t>
            </w:r>
          </w:p>
          <w:p w14:paraId="05B3E5E0" w14:textId="29DC1186" w:rsidR="00863A85" w:rsidRPr="00824392" w:rsidRDefault="00863A85" w:rsidP="00F6096A">
            <w:pPr>
              <w:spacing w:line="360" w:lineRule="auto"/>
              <w:rPr>
                <w:rFonts w:ascii="Arial" w:hAnsi="Arial" w:cs="Arial"/>
                <w:sz w:val="24"/>
                <w:szCs w:val="24"/>
              </w:rPr>
            </w:pPr>
            <w:r w:rsidRPr="00824392">
              <w:rPr>
                <w:rFonts w:ascii="Arial" w:hAnsi="Arial" w:cs="Arial"/>
                <w:sz w:val="24"/>
                <w:szCs w:val="24"/>
              </w:rPr>
              <w:t>Bespoke in Clinical Areas</w:t>
            </w:r>
          </w:p>
        </w:tc>
        <w:tc>
          <w:tcPr>
            <w:tcW w:w="2791" w:type="dxa"/>
          </w:tcPr>
          <w:p w14:paraId="61867B2B" w14:textId="77777777" w:rsidR="00823542" w:rsidRPr="00824392" w:rsidRDefault="00AF729D" w:rsidP="00F6096A">
            <w:pPr>
              <w:spacing w:line="360" w:lineRule="auto"/>
              <w:rPr>
                <w:rFonts w:ascii="Arial" w:hAnsi="Arial" w:cs="Arial"/>
                <w:sz w:val="24"/>
                <w:szCs w:val="24"/>
              </w:rPr>
            </w:pPr>
            <w:r w:rsidRPr="00824392">
              <w:rPr>
                <w:rFonts w:ascii="Arial" w:hAnsi="Arial" w:cs="Arial"/>
                <w:sz w:val="24"/>
                <w:szCs w:val="24"/>
              </w:rPr>
              <w:t>Variable</w:t>
            </w:r>
          </w:p>
        </w:tc>
        <w:tc>
          <w:tcPr>
            <w:tcW w:w="2788" w:type="dxa"/>
            <w:gridSpan w:val="2"/>
          </w:tcPr>
          <w:p w14:paraId="7F3014AE" w14:textId="77777777" w:rsidR="00823542" w:rsidRPr="00824392" w:rsidRDefault="00AF729D" w:rsidP="00F6096A">
            <w:pPr>
              <w:spacing w:line="360" w:lineRule="auto"/>
              <w:rPr>
                <w:rFonts w:ascii="Arial" w:hAnsi="Arial" w:cs="Arial"/>
                <w:sz w:val="24"/>
                <w:szCs w:val="24"/>
              </w:rPr>
            </w:pPr>
            <w:r w:rsidRPr="00824392">
              <w:rPr>
                <w:rFonts w:ascii="Arial" w:hAnsi="Arial" w:cs="Arial"/>
                <w:sz w:val="24"/>
                <w:szCs w:val="24"/>
              </w:rPr>
              <w:t>18-65</w:t>
            </w:r>
          </w:p>
        </w:tc>
        <w:tc>
          <w:tcPr>
            <w:tcW w:w="2791" w:type="dxa"/>
            <w:gridSpan w:val="2"/>
          </w:tcPr>
          <w:p w14:paraId="72966546" w14:textId="77777777" w:rsidR="00823542" w:rsidRPr="00824392" w:rsidRDefault="00AF729D" w:rsidP="00F6096A">
            <w:pPr>
              <w:spacing w:line="360" w:lineRule="auto"/>
              <w:rPr>
                <w:rFonts w:ascii="Arial" w:hAnsi="Arial" w:cs="Arial"/>
                <w:sz w:val="24"/>
                <w:szCs w:val="24"/>
              </w:rPr>
            </w:pPr>
            <w:r w:rsidRPr="00824392">
              <w:rPr>
                <w:rFonts w:ascii="Arial" w:hAnsi="Arial" w:cs="Arial"/>
                <w:sz w:val="24"/>
                <w:szCs w:val="24"/>
              </w:rPr>
              <w:t>Variable</w:t>
            </w:r>
          </w:p>
        </w:tc>
        <w:tc>
          <w:tcPr>
            <w:tcW w:w="2784" w:type="dxa"/>
          </w:tcPr>
          <w:p w14:paraId="0EB81742" w14:textId="2F615643" w:rsidR="00823542" w:rsidRPr="00863A85" w:rsidRDefault="00597570" w:rsidP="00F6096A">
            <w:pPr>
              <w:spacing w:line="360" w:lineRule="auto"/>
              <w:rPr>
                <w:rFonts w:ascii="Arial" w:hAnsi="Arial" w:cs="Arial"/>
              </w:rPr>
            </w:pPr>
            <w:r>
              <w:rPr>
                <w:rFonts w:ascii="Arial" w:hAnsi="Arial" w:cs="Arial"/>
              </w:rPr>
              <w:t xml:space="preserve">2 hours </w:t>
            </w:r>
          </w:p>
        </w:tc>
      </w:tr>
      <w:tr w:rsidR="00823542" w:rsidRPr="00823542" w14:paraId="74FF5F64" w14:textId="77777777" w:rsidTr="00B01118">
        <w:tc>
          <w:tcPr>
            <w:tcW w:w="13948" w:type="dxa"/>
            <w:gridSpan w:val="8"/>
          </w:tcPr>
          <w:p w14:paraId="6DEE960D"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Prior Knowledge/ experience/ skills</w:t>
            </w:r>
          </w:p>
        </w:tc>
      </w:tr>
      <w:tr w:rsidR="00823542" w:rsidRPr="00823542" w14:paraId="5E3C457C" w14:textId="77777777" w:rsidTr="00B01118">
        <w:tc>
          <w:tcPr>
            <w:tcW w:w="13948" w:type="dxa"/>
            <w:gridSpan w:val="8"/>
          </w:tcPr>
          <w:p w14:paraId="03FB641C" w14:textId="32CE3089" w:rsidR="00823542" w:rsidRPr="00824392" w:rsidRDefault="007E2D85" w:rsidP="00F6096A">
            <w:pPr>
              <w:spacing w:line="360" w:lineRule="auto"/>
              <w:rPr>
                <w:rFonts w:ascii="Arial" w:hAnsi="Arial" w:cs="Arial"/>
                <w:sz w:val="24"/>
                <w:szCs w:val="24"/>
              </w:rPr>
            </w:pPr>
            <w:r w:rsidRPr="00824392">
              <w:rPr>
                <w:rFonts w:ascii="Arial" w:hAnsi="Arial" w:cs="Arial"/>
                <w:sz w:val="24"/>
                <w:szCs w:val="24"/>
              </w:rPr>
              <w:t xml:space="preserve">Some learners may have received prior training in aggression management either from BSMHFT or another service provider; others may have received no formal training in the management of violence and aggression. Students will bring a variety of experience into the training arena from a variety of different mental health settings. These may include </w:t>
            </w:r>
            <w:r w:rsidR="00597570">
              <w:rPr>
                <w:rFonts w:ascii="Arial" w:hAnsi="Arial" w:cs="Arial"/>
                <w:sz w:val="24"/>
                <w:szCs w:val="24"/>
              </w:rPr>
              <w:t>a</w:t>
            </w:r>
            <w:r w:rsidRPr="00824392">
              <w:rPr>
                <w:rFonts w:ascii="Arial" w:hAnsi="Arial" w:cs="Arial"/>
                <w:sz w:val="24"/>
                <w:szCs w:val="24"/>
              </w:rPr>
              <w:t xml:space="preserve">cute services, </w:t>
            </w:r>
            <w:r w:rsidR="00597570">
              <w:rPr>
                <w:rFonts w:ascii="Arial" w:hAnsi="Arial" w:cs="Arial"/>
                <w:sz w:val="24"/>
                <w:szCs w:val="24"/>
              </w:rPr>
              <w:t>f</w:t>
            </w:r>
            <w:r w:rsidRPr="00824392">
              <w:rPr>
                <w:rFonts w:ascii="Arial" w:hAnsi="Arial" w:cs="Arial"/>
                <w:sz w:val="24"/>
                <w:szCs w:val="24"/>
              </w:rPr>
              <w:t xml:space="preserve">orensic services, </w:t>
            </w:r>
            <w:r w:rsidR="00824392" w:rsidRPr="00824392">
              <w:rPr>
                <w:rFonts w:ascii="Arial" w:hAnsi="Arial" w:cs="Arial"/>
                <w:sz w:val="24"/>
                <w:szCs w:val="24"/>
              </w:rPr>
              <w:t>older</w:t>
            </w:r>
            <w:r w:rsidRPr="00824392">
              <w:rPr>
                <w:rFonts w:ascii="Arial" w:hAnsi="Arial" w:cs="Arial"/>
                <w:sz w:val="24"/>
                <w:szCs w:val="24"/>
              </w:rPr>
              <w:t xml:space="preserve"> person’s settings</w:t>
            </w:r>
            <w:r w:rsidR="00597570">
              <w:rPr>
                <w:rFonts w:ascii="Arial" w:hAnsi="Arial" w:cs="Arial"/>
                <w:sz w:val="24"/>
                <w:szCs w:val="24"/>
              </w:rPr>
              <w:t>,</w:t>
            </w:r>
            <w:r w:rsidRPr="00824392">
              <w:rPr>
                <w:rFonts w:ascii="Arial" w:hAnsi="Arial" w:cs="Arial"/>
                <w:sz w:val="24"/>
                <w:szCs w:val="24"/>
              </w:rPr>
              <w:t xml:space="preserve"> specialist settings including </w:t>
            </w:r>
            <w:r w:rsidR="00597570">
              <w:rPr>
                <w:rFonts w:ascii="Arial" w:hAnsi="Arial" w:cs="Arial"/>
                <w:sz w:val="24"/>
                <w:szCs w:val="24"/>
              </w:rPr>
              <w:t>e</w:t>
            </w:r>
            <w:r w:rsidRPr="00824392">
              <w:rPr>
                <w:rFonts w:ascii="Arial" w:hAnsi="Arial" w:cs="Arial"/>
                <w:sz w:val="24"/>
                <w:szCs w:val="24"/>
              </w:rPr>
              <w:t>ating disorders services, mother and baby services, specialist deaf services</w:t>
            </w:r>
            <w:r w:rsidR="00597570">
              <w:rPr>
                <w:rFonts w:ascii="Arial" w:hAnsi="Arial" w:cs="Arial"/>
                <w:sz w:val="24"/>
                <w:szCs w:val="24"/>
              </w:rPr>
              <w:t>,</w:t>
            </w:r>
            <w:r w:rsidRPr="00824392">
              <w:rPr>
                <w:rFonts w:ascii="Arial" w:hAnsi="Arial" w:cs="Arial"/>
                <w:sz w:val="24"/>
                <w:szCs w:val="24"/>
              </w:rPr>
              <w:t xml:space="preserve"> and intensive care settings.</w:t>
            </w:r>
          </w:p>
        </w:tc>
      </w:tr>
      <w:tr w:rsidR="00823542" w:rsidRPr="00823542" w14:paraId="19FCB8F0" w14:textId="77777777" w:rsidTr="00B01118">
        <w:tc>
          <w:tcPr>
            <w:tcW w:w="13948" w:type="dxa"/>
            <w:gridSpan w:val="8"/>
          </w:tcPr>
          <w:p w14:paraId="4942928B"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Prior subject specific Knowledge</w:t>
            </w:r>
          </w:p>
        </w:tc>
      </w:tr>
      <w:tr w:rsidR="00823542" w:rsidRPr="00823542" w14:paraId="79B61585" w14:textId="77777777" w:rsidTr="00B01118">
        <w:tc>
          <w:tcPr>
            <w:tcW w:w="13948" w:type="dxa"/>
            <w:gridSpan w:val="8"/>
          </w:tcPr>
          <w:p w14:paraId="742AB6DD" w14:textId="77777777" w:rsidR="00823542" w:rsidRDefault="007E2D85" w:rsidP="00F6096A">
            <w:pPr>
              <w:spacing w:line="360" w:lineRule="auto"/>
              <w:rPr>
                <w:rFonts w:ascii="Arial" w:hAnsi="Arial" w:cs="Arial"/>
                <w:sz w:val="24"/>
                <w:szCs w:val="24"/>
              </w:rPr>
            </w:pPr>
            <w:r w:rsidRPr="00824392">
              <w:rPr>
                <w:rFonts w:ascii="Arial" w:hAnsi="Arial" w:cs="Arial"/>
                <w:sz w:val="24"/>
                <w:szCs w:val="24"/>
              </w:rPr>
              <w:t xml:space="preserve">The students will bring their own experiences of working with challenging behaviour to the training event, which may be influenced by observed practice and clinical experience.  This will also be informed by pre-course information outlining the </w:t>
            </w:r>
            <w:r w:rsidRPr="00824392">
              <w:rPr>
                <w:rFonts w:ascii="Arial" w:hAnsi="Arial" w:cs="Arial"/>
                <w:sz w:val="24"/>
                <w:szCs w:val="24"/>
              </w:rPr>
              <w:lastRenderedPageBreak/>
              <w:t>overarching course aims and objectives. Some students may have received prior training in the management of violence and aggression.</w:t>
            </w:r>
          </w:p>
          <w:p w14:paraId="0F4F8BE2" w14:textId="08BA7517" w:rsidR="00A94398" w:rsidRPr="00824392" w:rsidRDefault="00A94398" w:rsidP="00F6096A">
            <w:pPr>
              <w:spacing w:line="360" w:lineRule="auto"/>
              <w:rPr>
                <w:rFonts w:ascii="Arial" w:hAnsi="Arial" w:cs="Arial"/>
                <w:sz w:val="24"/>
                <w:szCs w:val="24"/>
              </w:rPr>
            </w:pPr>
          </w:p>
        </w:tc>
      </w:tr>
      <w:tr w:rsidR="00823542" w:rsidRPr="00823542" w14:paraId="009821DD" w14:textId="77777777" w:rsidTr="00B01118">
        <w:tc>
          <w:tcPr>
            <w:tcW w:w="13948" w:type="dxa"/>
            <w:gridSpan w:val="8"/>
          </w:tcPr>
          <w:p w14:paraId="596486E7"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lastRenderedPageBreak/>
              <w:t>Promotion of Equal Opportunities</w:t>
            </w:r>
          </w:p>
        </w:tc>
      </w:tr>
      <w:tr w:rsidR="00823542" w:rsidRPr="00823542" w14:paraId="46083D1B" w14:textId="77777777" w:rsidTr="00B01118">
        <w:tc>
          <w:tcPr>
            <w:tcW w:w="13948" w:type="dxa"/>
            <w:gridSpan w:val="8"/>
          </w:tcPr>
          <w:p w14:paraId="6757DBDF" w14:textId="75CBF6A0" w:rsidR="00823542" w:rsidRPr="00824392" w:rsidRDefault="007E2D85" w:rsidP="00F6096A">
            <w:pPr>
              <w:spacing w:line="360" w:lineRule="auto"/>
              <w:rPr>
                <w:rFonts w:ascii="Arial" w:hAnsi="Arial" w:cs="Arial"/>
                <w:sz w:val="24"/>
                <w:szCs w:val="24"/>
              </w:rPr>
            </w:pPr>
            <w:r w:rsidRPr="00824392">
              <w:rPr>
                <w:rFonts w:ascii="Arial" w:hAnsi="Arial" w:cs="Arial"/>
                <w:sz w:val="24"/>
                <w:szCs w:val="24"/>
              </w:rPr>
              <w:t xml:space="preserve">A human </w:t>
            </w:r>
            <w:r w:rsidR="009663EF" w:rsidRPr="00824392">
              <w:rPr>
                <w:rFonts w:ascii="Arial" w:hAnsi="Arial" w:cs="Arial"/>
                <w:sz w:val="24"/>
                <w:szCs w:val="24"/>
              </w:rPr>
              <w:t>rights-based</w:t>
            </w:r>
            <w:r w:rsidRPr="00824392">
              <w:rPr>
                <w:rFonts w:ascii="Arial" w:hAnsi="Arial" w:cs="Arial"/>
                <w:sz w:val="24"/>
                <w:szCs w:val="24"/>
              </w:rPr>
              <w:t xml:space="preserve"> approach can be achieved by applying what has been described as the ‘PANEL’ principles. PANEL relates to Participation, Accountability, Non-discriminatory, Empowerment and Legality. Course participants should consider how these might be applied when thinking about the care and support of people who present with behaviour that challenges services. Further information around PANEL can be found in the Department of Health (2014) Positive and Proactive Care: reducing the need for restrictive interventions.</w:t>
            </w:r>
          </w:p>
          <w:p w14:paraId="309AE9E2" w14:textId="0D9D8057" w:rsidR="001A7380" w:rsidRPr="00824392" w:rsidRDefault="001A7380" w:rsidP="00F6096A">
            <w:pPr>
              <w:spacing w:line="360" w:lineRule="auto"/>
              <w:rPr>
                <w:rFonts w:ascii="Arial" w:hAnsi="Arial" w:cs="Arial"/>
                <w:sz w:val="24"/>
                <w:szCs w:val="24"/>
              </w:rPr>
            </w:pPr>
            <w:r w:rsidRPr="00824392">
              <w:rPr>
                <w:rFonts w:ascii="Arial" w:hAnsi="Arial" w:cs="Arial"/>
                <w:sz w:val="24"/>
                <w:szCs w:val="24"/>
              </w:rPr>
              <w:t xml:space="preserve">All </w:t>
            </w:r>
            <w:r w:rsidR="009663EF" w:rsidRPr="00824392">
              <w:rPr>
                <w:rFonts w:ascii="Arial" w:hAnsi="Arial" w:cs="Arial"/>
                <w:sz w:val="24"/>
                <w:szCs w:val="24"/>
              </w:rPr>
              <w:t>paper-based</w:t>
            </w:r>
            <w:r w:rsidRPr="00824392">
              <w:rPr>
                <w:rFonts w:ascii="Arial" w:hAnsi="Arial" w:cs="Arial"/>
                <w:sz w:val="24"/>
                <w:szCs w:val="24"/>
              </w:rPr>
              <w:t xml:space="preserve"> information will be available in a variety of formats to meet individual learner requirements.</w:t>
            </w:r>
          </w:p>
          <w:p w14:paraId="420B494F" w14:textId="77777777" w:rsidR="007E2D85" w:rsidRPr="00824392" w:rsidRDefault="007E2D85" w:rsidP="00F6096A">
            <w:pPr>
              <w:spacing w:line="360" w:lineRule="auto"/>
              <w:rPr>
                <w:rFonts w:ascii="Arial" w:hAnsi="Arial" w:cs="Arial"/>
                <w:sz w:val="24"/>
                <w:szCs w:val="24"/>
              </w:rPr>
            </w:pPr>
          </w:p>
        </w:tc>
      </w:tr>
      <w:tr w:rsidR="00823542" w:rsidRPr="00823542" w14:paraId="078B3F30" w14:textId="77777777" w:rsidTr="00B01118">
        <w:tc>
          <w:tcPr>
            <w:tcW w:w="13948" w:type="dxa"/>
            <w:gridSpan w:val="8"/>
          </w:tcPr>
          <w:p w14:paraId="451D13BE"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Key/ Specialist Language</w:t>
            </w:r>
          </w:p>
        </w:tc>
      </w:tr>
      <w:tr w:rsidR="00823542" w:rsidRPr="00823542" w14:paraId="1E4782A2" w14:textId="77777777" w:rsidTr="00B01118">
        <w:tc>
          <w:tcPr>
            <w:tcW w:w="13948" w:type="dxa"/>
            <w:gridSpan w:val="8"/>
          </w:tcPr>
          <w:p w14:paraId="5CF2C3CF" w14:textId="0C7285C7" w:rsidR="00823542" w:rsidRPr="00824392" w:rsidRDefault="00823542" w:rsidP="00F6096A">
            <w:pPr>
              <w:spacing w:line="360" w:lineRule="auto"/>
              <w:rPr>
                <w:rFonts w:ascii="Arial" w:hAnsi="Arial" w:cs="Arial"/>
                <w:sz w:val="24"/>
                <w:szCs w:val="24"/>
              </w:rPr>
            </w:pPr>
          </w:p>
          <w:p w14:paraId="2082D100" w14:textId="027D210E" w:rsidR="00863A85" w:rsidRPr="00824392" w:rsidRDefault="00863A85" w:rsidP="00F6096A">
            <w:pPr>
              <w:spacing w:line="360" w:lineRule="auto"/>
              <w:rPr>
                <w:rFonts w:ascii="Arial" w:hAnsi="Arial" w:cs="Arial"/>
                <w:sz w:val="24"/>
                <w:szCs w:val="24"/>
              </w:rPr>
            </w:pPr>
            <w:r w:rsidRPr="00824392">
              <w:rPr>
                <w:rFonts w:ascii="Arial" w:hAnsi="Arial" w:cs="Arial"/>
                <w:sz w:val="24"/>
                <w:szCs w:val="24"/>
              </w:rPr>
              <w:t>Seclusion</w:t>
            </w:r>
          </w:p>
          <w:p w14:paraId="7A93AA85" w14:textId="225E944C" w:rsidR="0090457D" w:rsidRPr="00824392" w:rsidRDefault="0090457D" w:rsidP="00F6096A">
            <w:pPr>
              <w:spacing w:line="360" w:lineRule="auto"/>
              <w:rPr>
                <w:rFonts w:ascii="Arial" w:hAnsi="Arial" w:cs="Arial"/>
                <w:sz w:val="24"/>
                <w:szCs w:val="24"/>
              </w:rPr>
            </w:pPr>
            <w:r w:rsidRPr="00824392">
              <w:rPr>
                <w:rFonts w:ascii="Arial" w:hAnsi="Arial" w:cs="Arial"/>
                <w:sz w:val="24"/>
                <w:szCs w:val="24"/>
              </w:rPr>
              <w:t>ERB</w:t>
            </w:r>
            <w:r w:rsidR="007B6D4C">
              <w:rPr>
                <w:rFonts w:ascii="Arial" w:hAnsi="Arial" w:cs="Arial"/>
                <w:sz w:val="24"/>
                <w:szCs w:val="24"/>
              </w:rPr>
              <w:t>/SEELS</w:t>
            </w:r>
            <w:r w:rsidRPr="00824392">
              <w:rPr>
                <w:rFonts w:ascii="Arial" w:hAnsi="Arial" w:cs="Arial"/>
                <w:sz w:val="24"/>
                <w:szCs w:val="24"/>
              </w:rPr>
              <w:t xml:space="preserve"> </w:t>
            </w:r>
            <w:r w:rsidR="0067240D" w:rsidRPr="00824392">
              <w:rPr>
                <w:rFonts w:ascii="Arial" w:hAnsi="Arial" w:cs="Arial"/>
                <w:sz w:val="24"/>
                <w:szCs w:val="24"/>
              </w:rPr>
              <w:t>(SRS)</w:t>
            </w:r>
          </w:p>
          <w:p w14:paraId="257C0E72" w14:textId="4472827F" w:rsidR="00863A85" w:rsidRPr="00824392" w:rsidRDefault="00863A85" w:rsidP="00F6096A">
            <w:pPr>
              <w:spacing w:line="360" w:lineRule="auto"/>
              <w:rPr>
                <w:rFonts w:ascii="Arial" w:hAnsi="Arial" w:cs="Arial"/>
                <w:sz w:val="24"/>
                <w:szCs w:val="24"/>
              </w:rPr>
            </w:pPr>
            <w:r w:rsidRPr="00824392">
              <w:rPr>
                <w:rFonts w:ascii="Arial" w:hAnsi="Arial" w:cs="Arial"/>
                <w:sz w:val="24"/>
                <w:szCs w:val="24"/>
              </w:rPr>
              <w:t>Positional Asphyxia</w:t>
            </w:r>
          </w:p>
          <w:p w14:paraId="7805171A" w14:textId="6E5135D0" w:rsidR="009B24C0" w:rsidRPr="00824392" w:rsidRDefault="009B24C0" w:rsidP="00F6096A">
            <w:pPr>
              <w:spacing w:line="360" w:lineRule="auto"/>
              <w:rPr>
                <w:rFonts w:ascii="Arial" w:hAnsi="Arial" w:cs="Arial"/>
                <w:sz w:val="24"/>
                <w:szCs w:val="24"/>
              </w:rPr>
            </w:pPr>
            <w:r w:rsidRPr="00824392">
              <w:rPr>
                <w:rFonts w:ascii="Arial" w:hAnsi="Arial" w:cs="Arial"/>
                <w:sz w:val="24"/>
                <w:szCs w:val="24"/>
              </w:rPr>
              <w:t>PUWER regulations.</w:t>
            </w:r>
          </w:p>
          <w:p w14:paraId="3C8A4CD9" w14:textId="4A3124DC" w:rsidR="009663EF" w:rsidRDefault="009663EF" w:rsidP="00F6096A">
            <w:pPr>
              <w:spacing w:line="360" w:lineRule="auto"/>
              <w:rPr>
                <w:rFonts w:ascii="Arial" w:hAnsi="Arial" w:cs="Arial"/>
                <w:sz w:val="24"/>
                <w:szCs w:val="24"/>
              </w:rPr>
            </w:pPr>
            <w:r w:rsidRPr="00824392">
              <w:rPr>
                <w:rFonts w:ascii="Arial" w:hAnsi="Arial" w:cs="Arial"/>
                <w:sz w:val="24"/>
                <w:szCs w:val="24"/>
              </w:rPr>
              <w:t>Prolong restraint</w:t>
            </w:r>
          </w:p>
          <w:p w14:paraId="5A5FF7C8" w14:textId="5ACF13A4" w:rsidR="00A94398" w:rsidRDefault="00A94398" w:rsidP="00F6096A">
            <w:pPr>
              <w:spacing w:line="360" w:lineRule="auto"/>
              <w:rPr>
                <w:rFonts w:ascii="Arial" w:hAnsi="Arial" w:cs="Arial"/>
                <w:sz w:val="24"/>
                <w:szCs w:val="24"/>
              </w:rPr>
            </w:pPr>
            <w:r>
              <w:rPr>
                <w:rFonts w:ascii="Arial" w:hAnsi="Arial" w:cs="Arial"/>
                <w:sz w:val="24"/>
                <w:szCs w:val="24"/>
              </w:rPr>
              <w:t>Conveyance</w:t>
            </w:r>
          </w:p>
          <w:p w14:paraId="55316A25" w14:textId="704B02E1" w:rsidR="00A94398" w:rsidRPr="00824392" w:rsidRDefault="00A94398" w:rsidP="00F6096A">
            <w:pPr>
              <w:spacing w:line="360" w:lineRule="auto"/>
              <w:rPr>
                <w:rFonts w:ascii="Arial" w:hAnsi="Arial" w:cs="Arial"/>
                <w:sz w:val="24"/>
                <w:szCs w:val="24"/>
              </w:rPr>
            </w:pPr>
            <w:r>
              <w:rPr>
                <w:rFonts w:ascii="Arial" w:hAnsi="Arial" w:cs="Arial"/>
                <w:sz w:val="24"/>
                <w:szCs w:val="24"/>
              </w:rPr>
              <w:t>Lifting</w:t>
            </w:r>
          </w:p>
          <w:p w14:paraId="0403BBC7" w14:textId="7A990F74" w:rsidR="00863A85" w:rsidRPr="00824392" w:rsidRDefault="00863A85" w:rsidP="00F6096A">
            <w:pPr>
              <w:spacing w:line="360" w:lineRule="auto"/>
              <w:rPr>
                <w:rFonts w:ascii="Arial" w:hAnsi="Arial" w:cs="Arial"/>
                <w:sz w:val="24"/>
                <w:szCs w:val="24"/>
              </w:rPr>
            </w:pPr>
          </w:p>
        </w:tc>
      </w:tr>
      <w:tr w:rsidR="00823542" w:rsidRPr="00823542" w14:paraId="06023253" w14:textId="77777777" w:rsidTr="00B01118">
        <w:tc>
          <w:tcPr>
            <w:tcW w:w="13948" w:type="dxa"/>
            <w:gridSpan w:val="8"/>
          </w:tcPr>
          <w:p w14:paraId="386B4350"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lastRenderedPageBreak/>
              <w:t>Health and Safety</w:t>
            </w:r>
          </w:p>
        </w:tc>
      </w:tr>
      <w:tr w:rsidR="00823542" w:rsidRPr="00823542" w14:paraId="10A98358" w14:textId="77777777" w:rsidTr="00B01118">
        <w:tc>
          <w:tcPr>
            <w:tcW w:w="13948" w:type="dxa"/>
            <w:gridSpan w:val="8"/>
          </w:tcPr>
          <w:p w14:paraId="1D5160F6" w14:textId="5488C72D" w:rsidR="00AF729D" w:rsidRPr="00824392" w:rsidRDefault="00AF729D" w:rsidP="00F6096A">
            <w:pPr>
              <w:spacing w:line="360" w:lineRule="auto"/>
              <w:rPr>
                <w:rFonts w:ascii="Arial" w:hAnsi="Arial" w:cs="Arial"/>
                <w:sz w:val="24"/>
                <w:szCs w:val="24"/>
              </w:rPr>
            </w:pPr>
            <w:r w:rsidRPr="00824392">
              <w:rPr>
                <w:rFonts w:ascii="Arial" w:hAnsi="Arial" w:cs="Arial"/>
                <w:sz w:val="24"/>
                <w:szCs w:val="24"/>
              </w:rPr>
              <w:t>Dartmouth training room has been risk assessed for up to 1</w:t>
            </w:r>
            <w:r w:rsidR="00597570">
              <w:rPr>
                <w:rFonts w:ascii="Arial" w:hAnsi="Arial" w:cs="Arial"/>
                <w:sz w:val="24"/>
                <w:szCs w:val="24"/>
              </w:rPr>
              <w:t>8</w:t>
            </w:r>
            <w:r w:rsidRPr="00824392">
              <w:rPr>
                <w:rFonts w:ascii="Arial" w:hAnsi="Arial" w:cs="Arial"/>
                <w:sz w:val="24"/>
                <w:szCs w:val="24"/>
              </w:rPr>
              <w:t xml:space="preserve"> student learners to be undertaking physical skills within the matted area at any time.</w:t>
            </w:r>
          </w:p>
          <w:p w14:paraId="560189CB" w14:textId="70FA1567" w:rsidR="00AF729D" w:rsidRPr="00824392" w:rsidRDefault="00AF729D" w:rsidP="00F6096A">
            <w:pPr>
              <w:spacing w:line="360" w:lineRule="auto"/>
              <w:rPr>
                <w:rFonts w:ascii="Arial" w:hAnsi="Arial" w:cs="Arial"/>
                <w:sz w:val="24"/>
                <w:szCs w:val="24"/>
              </w:rPr>
            </w:pPr>
            <w:r w:rsidRPr="00824392">
              <w:rPr>
                <w:rFonts w:ascii="Arial" w:hAnsi="Arial" w:cs="Arial"/>
                <w:sz w:val="24"/>
                <w:szCs w:val="24"/>
              </w:rPr>
              <w:t xml:space="preserve">Lynmouth training room has been risk assessed for up to </w:t>
            </w:r>
            <w:r w:rsidR="00597570">
              <w:rPr>
                <w:rFonts w:ascii="Arial" w:hAnsi="Arial" w:cs="Arial"/>
                <w:sz w:val="24"/>
                <w:szCs w:val="24"/>
              </w:rPr>
              <w:t>12</w:t>
            </w:r>
            <w:r w:rsidRPr="00824392">
              <w:rPr>
                <w:rFonts w:ascii="Arial" w:hAnsi="Arial" w:cs="Arial"/>
                <w:sz w:val="24"/>
                <w:szCs w:val="24"/>
              </w:rPr>
              <w:t xml:space="preserve"> student learners to be undertaking physical skills within the matted area at any time.</w:t>
            </w:r>
          </w:p>
          <w:p w14:paraId="14101514" w14:textId="77777777" w:rsidR="00AF729D" w:rsidRPr="00824392" w:rsidRDefault="00AF729D" w:rsidP="00F6096A">
            <w:pPr>
              <w:spacing w:line="360" w:lineRule="auto"/>
              <w:rPr>
                <w:rFonts w:ascii="Arial" w:hAnsi="Arial" w:cs="Arial"/>
                <w:sz w:val="24"/>
                <w:szCs w:val="24"/>
              </w:rPr>
            </w:pPr>
            <w:r w:rsidRPr="00824392">
              <w:rPr>
                <w:rFonts w:ascii="Arial" w:hAnsi="Arial" w:cs="Arial"/>
                <w:sz w:val="24"/>
                <w:szCs w:val="24"/>
              </w:rPr>
              <w:t>The training facilitators will observe for any potential health and safety risks and manage accordingly. Any defects within the training facility will be reported to reception for appropriate delegation to estates.</w:t>
            </w:r>
          </w:p>
          <w:p w14:paraId="02A68B0D" w14:textId="77777777" w:rsidR="00823542" w:rsidRDefault="00AF729D" w:rsidP="00F6096A">
            <w:pPr>
              <w:spacing w:line="360" w:lineRule="auto"/>
              <w:rPr>
                <w:rFonts w:ascii="Arial" w:hAnsi="Arial" w:cs="Arial"/>
                <w:sz w:val="24"/>
                <w:szCs w:val="24"/>
              </w:rPr>
            </w:pPr>
            <w:r w:rsidRPr="00824392">
              <w:rPr>
                <w:rFonts w:ascii="Arial" w:hAnsi="Arial" w:cs="Arial"/>
                <w:sz w:val="24"/>
                <w:szCs w:val="24"/>
              </w:rPr>
              <w:t>There will be a minimum of 2 training facilitators to observe all elements of physical skills work. Where an individual’s physicality precludes them from undertaking the physical skills component of training, they should observe the process and their line manager will be informed at the end of the training course via the skills letter.</w:t>
            </w:r>
          </w:p>
          <w:p w14:paraId="48055C0F" w14:textId="079F3AFC" w:rsidR="00A94398" w:rsidRPr="00824392" w:rsidRDefault="00A94398" w:rsidP="00F6096A">
            <w:pPr>
              <w:spacing w:line="360" w:lineRule="auto"/>
              <w:rPr>
                <w:rFonts w:ascii="Arial" w:hAnsi="Arial" w:cs="Arial"/>
                <w:sz w:val="24"/>
                <w:szCs w:val="24"/>
              </w:rPr>
            </w:pPr>
          </w:p>
        </w:tc>
      </w:tr>
      <w:tr w:rsidR="00823542" w:rsidRPr="00823542" w14:paraId="436514D1" w14:textId="77777777" w:rsidTr="00B01118">
        <w:tc>
          <w:tcPr>
            <w:tcW w:w="13948" w:type="dxa"/>
            <w:gridSpan w:val="8"/>
          </w:tcPr>
          <w:p w14:paraId="52207CEB" w14:textId="77777777" w:rsidR="00823542" w:rsidRPr="00824392" w:rsidRDefault="00823542" w:rsidP="00F6096A">
            <w:pPr>
              <w:spacing w:line="360" w:lineRule="auto"/>
              <w:rPr>
                <w:rFonts w:ascii="Arial" w:hAnsi="Arial" w:cs="Arial"/>
                <w:b/>
                <w:sz w:val="24"/>
                <w:szCs w:val="24"/>
              </w:rPr>
            </w:pPr>
            <w:r w:rsidRPr="00824392">
              <w:rPr>
                <w:rFonts w:ascii="Arial" w:hAnsi="Arial" w:cs="Arial"/>
                <w:b/>
                <w:sz w:val="24"/>
                <w:szCs w:val="24"/>
              </w:rPr>
              <w:t>Aims</w:t>
            </w:r>
          </w:p>
        </w:tc>
      </w:tr>
      <w:tr w:rsidR="00823542" w:rsidRPr="00823542" w14:paraId="01450686" w14:textId="77777777" w:rsidTr="00B01118">
        <w:tc>
          <w:tcPr>
            <w:tcW w:w="13948" w:type="dxa"/>
            <w:gridSpan w:val="8"/>
          </w:tcPr>
          <w:p w14:paraId="7DEDEB8A" w14:textId="77777777" w:rsidR="00823542" w:rsidRPr="00824392" w:rsidRDefault="00D92CF0" w:rsidP="00E458AE">
            <w:pPr>
              <w:spacing w:line="360" w:lineRule="auto"/>
              <w:rPr>
                <w:rFonts w:ascii="Arial" w:hAnsi="Arial" w:cs="Arial"/>
                <w:sz w:val="24"/>
                <w:szCs w:val="24"/>
              </w:rPr>
            </w:pPr>
            <w:r w:rsidRPr="00824392">
              <w:rPr>
                <w:rFonts w:ascii="Arial" w:hAnsi="Arial" w:cs="Arial"/>
                <w:sz w:val="24"/>
                <w:szCs w:val="24"/>
              </w:rPr>
              <w:t>Approaches to Violence through Effective Recognition and Training for Staff (AVERTS™),</w:t>
            </w:r>
          </w:p>
          <w:p w14:paraId="2B720B77" w14:textId="77777777" w:rsidR="00A91760" w:rsidRPr="00824392" w:rsidRDefault="00A91760" w:rsidP="00E458AE">
            <w:pPr>
              <w:spacing w:line="360" w:lineRule="auto"/>
              <w:rPr>
                <w:rFonts w:ascii="Arial" w:hAnsi="Arial" w:cs="Arial"/>
                <w:sz w:val="24"/>
                <w:szCs w:val="24"/>
              </w:rPr>
            </w:pPr>
            <w:r w:rsidRPr="00824392">
              <w:rPr>
                <w:rFonts w:ascii="Arial" w:hAnsi="Arial" w:cs="Arial"/>
                <w:sz w:val="24"/>
                <w:szCs w:val="24"/>
              </w:rPr>
              <w:t>Identify own practice issues</w:t>
            </w:r>
          </w:p>
          <w:p w14:paraId="512E914C" w14:textId="77777777" w:rsidR="00A91760" w:rsidRPr="00824392" w:rsidRDefault="00A91760" w:rsidP="00E458AE">
            <w:pPr>
              <w:spacing w:line="360" w:lineRule="auto"/>
              <w:rPr>
                <w:rFonts w:ascii="Arial" w:hAnsi="Arial" w:cs="Arial"/>
                <w:sz w:val="24"/>
                <w:szCs w:val="24"/>
              </w:rPr>
            </w:pPr>
            <w:r w:rsidRPr="00824392">
              <w:rPr>
                <w:rFonts w:ascii="Arial" w:hAnsi="Arial" w:cs="Arial"/>
                <w:sz w:val="24"/>
                <w:szCs w:val="24"/>
              </w:rPr>
              <w:t>Identify links within care settings</w:t>
            </w:r>
          </w:p>
          <w:p w14:paraId="0288EBE0" w14:textId="77777777" w:rsidR="00A91760" w:rsidRPr="00824392" w:rsidRDefault="00A91760" w:rsidP="00E458AE">
            <w:pPr>
              <w:spacing w:line="360" w:lineRule="auto"/>
              <w:rPr>
                <w:rFonts w:ascii="Arial" w:hAnsi="Arial" w:cs="Arial"/>
                <w:sz w:val="24"/>
                <w:szCs w:val="24"/>
              </w:rPr>
            </w:pPr>
            <w:r w:rsidRPr="00824392">
              <w:rPr>
                <w:rFonts w:ascii="Arial" w:hAnsi="Arial" w:cs="Arial"/>
                <w:sz w:val="24"/>
                <w:szCs w:val="24"/>
              </w:rPr>
              <w:t>Recognise the impact that physical intervention can have on people</w:t>
            </w:r>
          </w:p>
          <w:p w14:paraId="59CDACFE" w14:textId="77777777" w:rsidR="00A91760" w:rsidRPr="00824392" w:rsidRDefault="00A91760" w:rsidP="00E458AE">
            <w:pPr>
              <w:spacing w:line="360" w:lineRule="auto"/>
              <w:rPr>
                <w:rFonts w:ascii="Arial" w:hAnsi="Arial" w:cs="Arial"/>
                <w:sz w:val="24"/>
                <w:szCs w:val="24"/>
              </w:rPr>
            </w:pPr>
            <w:r w:rsidRPr="00824392">
              <w:rPr>
                <w:rFonts w:ascii="Arial" w:hAnsi="Arial" w:cs="Arial"/>
                <w:sz w:val="24"/>
                <w:szCs w:val="24"/>
              </w:rPr>
              <w:t>Recognise the importance that physical intervention is a last resort</w:t>
            </w:r>
          </w:p>
          <w:p w14:paraId="5B8CBEC0" w14:textId="77777777" w:rsidR="00A91760" w:rsidRDefault="00A91760" w:rsidP="00E458AE">
            <w:pPr>
              <w:spacing w:line="360" w:lineRule="auto"/>
              <w:rPr>
                <w:rFonts w:ascii="Arial" w:hAnsi="Arial" w:cs="Arial"/>
                <w:sz w:val="24"/>
                <w:szCs w:val="24"/>
              </w:rPr>
            </w:pPr>
            <w:r w:rsidRPr="00824392">
              <w:rPr>
                <w:rFonts w:ascii="Arial" w:hAnsi="Arial" w:cs="Arial"/>
                <w:sz w:val="24"/>
                <w:szCs w:val="24"/>
              </w:rPr>
              <w:t>Identify any shortfalls concerning the process of debrief for service users</w:t>
            </w:r>
          </w:p>
          <w:p w14:paraId="3C623E15" w14:textId="77777777" w:rsidR="0012769F" w:rsidRDefault="0012769F" w:rsidP="00E458AE">
            <w:pPr>
              <w:spacing w:line="360" w:lineRule="auto"/>
              <w:rPr>
                <w:rFonts w:ascii="Arial" w:hAnsi="Arial" w:cs="Arial"/>
                <w:sz w:val="24"/>
                <w:szCs w:val="24"/>
              </w:rPr>
            </w:pPr>
            <w:r w:rsidRPr="0012769F">
              <w:rPr>
                <w:rFonts w:ascii="Arial" w:hAnsi="Arial" w:cs="Arial"/>
                <w:sz w:val="24"/>
                <w:szCs w:val="24"/>
              </w:rPr>
              <w:t>Identify safety measures to minimise risk of injury</w:t>
            </w:r>
          </w:p>
          <w:p w14:paraId="00DF0A6A" w14:textId="77777777" w:rsidR="0052319A" w:rsidRDefault="0052319A" w:rsidP="00E458AE">
            <w:pPr>
              <w:spacing w:line="360" w:lineRule="auto"/>
              <w:rPr>
                <w:rFonts w:ascii="Arial" w:hAnsi="Arial" w:cs="Arial"/>
                <w:sz w:val="24"/>
                <w:szCs w:val="24"/>
              </w:rPr>
            </w:pPr>
            <w:r w:rsidRPr="0052319A">
              <w:rPr>
                <w:rFonts w:ascii="Arial" w:hAnsi="Arial" w:cs="Arial"/>
                <w:sz w:val="24"/>
                <w:szCs w:val="24"/>
              </w:rPr>
              <w:t>Recognise dangerous and reckless practice concerning lifting people</w:t>
            </w:r>
          </w:p>
          <w:p w14:paraId="17DC80C7" w14:textId="63D1C0D1" w:rsidR="00A94398" w:rsidRPr="00824392" w:rsidRDefault="00A94398" w:rsidP="00E458AE">
            <w:pPr>
              <w:spacing w:line="360" w:lineRule="auto"/>
              <w:rPr>
                <w:rFonts w:ascii="Arial" w:hAnsi="Arial" w:cs="Arial"/>
                <w:sz w:val="24"/>
                <w:szCs w:val="24"/>
              </w:rPr>
            </w:pPr>
          </w:p>
        </w:tc>
      </w:tr>
      <w:tr w:rsidR="00823542" w:rsidRPr="00823542" w14:paraId="4003A875" w14:textId="77777777" w:rsidTr="00B01118">
        <w:tc>
          <w:tcPr>
            <w:tcW w:w="13948" w:type="dxa"/>
            <w:gridSpan w:val="8"/>
          </w:tcPr>
          <w:p w14:paraId="5017E6F2" w14:textId="77777777" w:rsidR="00823542" w:rsidRPr="00824392" w:rsidRDefault="001A7380" w:rsidP="00F6096A">
            <w:pPr>
              <w:spacing w:line="360" w:lineRule="auto"/>
              <w:rPr>
                <w:rFonts w:ascii="Arial" w:hAnsi="Arial" w:cs="Arial"/>
                <w:b/>
                <w:sz w:val="24"/>
                <w:szCs w:val="24"/>
              </w:rPr>
            </w:pPr>
            <w:r w:rsidRPr="00824392">
              <w:rPr>
                <w:rFonts w:ascii="Arial" w:hAnsi="Arial" w:cs="Arial"/>
                <w:b/>
                <w:sz w:val="24"/>
                <w:szCs w:val="24"/>
              </w:rPr>
              <w:lastRenderedPageBreak/>
              <w:t>Session</w:t>
            </w:r>
            <w:r w:rsidR="00823542" w:rsidRPr="00824392">
              <w:rPr>
                <w:rFonts w:ascii="Arial" w:hAnsi="Arial" w:cs="Arial"/>
                <w:b/>
                <w:sz w:val="24"/>
                <w:szCs w:val="24"/>
              </w:rPr>
              <w:t xml:space="preserve"> Outcomes</w:t>
            </w:r>
          </w:p>
        </w:tc>
      </w:tr>
      <w:tr w:rsidR="00823542" w:rsidRPr="00823542" w14:paraId="46207D6F" w14:textId="77777777" w:rsidTr="00B01118">
        <w:tc>
          <w:tcPr>
            <w:tcW w:w="13948" w:type="dxa"/>
            <w:gridSpan w:val="8"/>
          </w:tcPr>
          <w:p w14:paraId="6609D60C" w14:textId="77777777" w:rsidR="0053387B" w:rsidRPr="0053387B" w:rsidRDefault="0053387B" w:rsidP="0053387B">
            <w:pPr>
              <w:spacing w:line="360" w:lineRule="auto"/>
              <w:rPr>
                <w:rFonts w:ascii="Arial" w:hAnsi="Arial" w:cs="Arial"/>
                <w:sz w:val="24"/>
                <w:szCs w:val="24"/>
              </w:rPr>
            </w:pPr>
            <w:r w:rsidRPr="0053387B">
              <w:rPr>
                <w:rFonts w:ascii="Arial" w:hAnsi="Arial" w:cs="Arial"/>
                <w:sz w:val="24"/>
                <w:szCs w:val="24"/>
              </w:rPr>
              <w:t xml:space="preserve">By the end of the session course participants should be able </w:t>
            </w:r>
            <w:proofErr w:type="gramStart"/>
            <w:r w:rsidRPr="0053387B">
              <w:rPr>
                <w:rFonts w:ascii="Arial" w:hAnsi="Arial" w:cs="Arial"/>
                <w:sz w:val="24"/>
                <w:szCs w:val="24"/>
              </w:rPr>
              <w:t>to;</w:t>
            </w:r>
            <w:proofErr w:type="gramEnd"/>
          </w:p>
          <w:p w14:paraId="22656F97" w14:textId="77777777" w:rsidR="0053387B" w:rsidRPr="0053387B" w:rsidRDefault="0053387B" w:rsidP="0053387B">
            <w:pPr>
              <w:numPr>
                <w:ilvl w:val="0"/>
                <w:numId w:val="12"/>
              </w:numPr>
              <w:spacing w:line="360" w:lineRule="auto"/>
              <w:rPr>
                <w:rFonts w:ascii="Arial" w:hAnsi="Arial" w:cs="Arial"/>
                <w:sz w:val="24"/>
                <w:szCs w:val="24"/>
              </w:rPr>
            </w:pPr>
            <w:r w:rsidRPr="0053387B">
              <w:rPr>
                <w:rFonts w:ascii="Arial" w:hAnsi="Arial" w:cs="Arial"/>
                <w:sz w:val="24"/>
                <w:szCs w:val="24"/>
              </w:rPr>
              <w:t>Demonstrate safer management of a person’s head, arms and legs in a prone position</w:t>
            </w:r>
          </w:p>
          <w:p w14:paraId="6D45BF4C" w14:textId="17F57959" w:rsidR="0053387B" w:rsidRPr="0053387B" w:rsidRDefault="0053387B" w:rsidP="0053387B">
            <w:pPr>
              <w:numPr>
                <w:ilvl w:val="0"/>
                <w:numId w:val="12"/>
              </w:numPr>
              <w:spacing w:line="360" w:lineRule="auto"/>
              <w:rPr>
                <w:rFonts w:ascii="Arial" w:hAnsi="Arial" w:cs="Arial"/>
                <w:sz w:val="24"/>
                <w:szCs w:val="24"/>
              </w:rPr>
            </w:pPr>
            <w:r w:rsidRPr="0053387B">
              <w:rPr>
                <w:rFonts w:ascii="Arial" w:hAnsi="Arial" w:cs="Arial"/>
                <w:sz w:val="24"/>
                <w:szCs w:val="24"/>
              </w:rPr>
              <w:t>Recognise the importance of good observation concerning the health and wellbeing of the person</w:t>
            </w:r>
            <w:r w:rsidR="00B279E4" w:rsidRPr="00824392">
              <w:rPr>
                <w:rFonts w:ascii="Arial" w:hAnsi="Arial" w:cs="Arial"/>
                <w:sz w:val="24"/>
                <w:szCs w:val="24"/>
              </w:rPr>
              <w:t xml:space="preserve"> using </w:t>
            </w:r>
            <w:r w:rsidR="00B279E4" w:rsidRPr="00824392">
              <w:rPr>
                <w:rFonts w:ascii="Arial" w:hAnsi="Arial" w:cs="Arial"/>
                <w:b/>
                <w:bCs/>
                <w:i/>
                <w:iCs/>
                <w:sz w:val="24"/>
                <w:szCs w:val="24"/>
              </w:rPr>
              <w:t>IBAC</w:t>
            </w:r>
            <w:r w:rsidR="00B279E4" w:rsidRPr="00824392">
              <w:rPr>
                <w:rFonts w:ascii="Arial" w:hAnsi="Arial" w:cs="Arial"/>
                <w:sz w:val="24"/>
                <w:szCs w:val="24"/>
              </w:rPr>
              <w:t xml:space="preserve"> methods</w:t>
            </w:r>
          </w:p>
          <w:p w14:paraId="2F731F34" w14:textId="744D1A43" w:rsidR="00B279E4" w:rsidRPr="00824392" w:rsidRDefault="0053387B" w:rsidP="0053387B">
            <w:pPr>
              <w:numPr>
                <w:ilvl w:val="0"/>
                <w:numId w:val="12"/>
              </w:numPr>
              <w:spacing w:line="360" w:lineRule="auto"/>
              <w:rPr>
                <w:rFonts w:ascii="Arial" w:hAnsi="Arial" w:cs="Arial"/>
                <w:sz w:val="24"/>
                <w:szCs w:val="24"/>
              </w:rPr>
            </w:pPr>
            <w:r w:rsidRPr="0053387B">
              <w:rPr>
                <w:rFonts w:ascii="Arial" w:hAnsi="Arial" w:cs="Arial"/>
                <w:sz w:val="24"/>
                <w:szCs w:val="24"/>
              </w:rPr>
              <w:t>Demonstrate safe application of the</w:t>
            </w:r>
            <w:r w:rsidR="00B279E4" w:rsidRPr="00824392">
              <w:rPr>
                <w:rFonts w:ascii="Arial" w:hAnsi="Arial" w:cs="Arial"/>
                <w:sz w:val="24"/>
                <w:szCs w:val="24"/>
              </w:rPr>
              <w:t xml:space="preserve"> ERB</w:t>
            </w:r>
            <w:r w:rsidR="007B6D4C">
              <w:rPr>
                <w:rFonts w:ascii="Arial" w:hAnsi="Arial" w:cs="Arial"/>
                <w:sz w:val="24"/>
                <w:szCs w:val="24"/>
              </w:rPr>
              <w:t>/SEELS</w:t>
            </w:r>
            <w:r w:rsidR="00B279E4" w:rsidRPr="00824392">
              <w:rPr>
                <w:rFonts w:ascii="Arial" w:hAnsi="Arial" w:cs="Arial"/>
                <w:sz w:val="24"/>
                <w:szCs w:val="24"/>
              </w:rPr>
              <w:t>(SRS) belts [Top, Soft cuffs, Legs</w:t>
            </w:r>
            <w:r w:rsidR="007B6D4C">
              <w:rPr>
                <w:rFonts w:ascii="Arial" w:hAnsi="Arial" w:cs="Arial"/>
                <w:sz w:val="24"/>
                <w:szCs w:val="24"/>
              </w:rPr>
              <w:t>,</w:t>
            </w:r>
            <w:r w:rsidR="00B279E4" w:rsidRPr="00824392">
              <w:rPr>
                <w:rFonts w:ascii="Arial" w:hAnsi="Arial" w:cs="Arial"/>
                <w:sz w:val="24"/>
                <w:szCs w:val="24"/>
              </w:rPr>
              <w:t xml:space="preserve"> Middle</w:t>
            </w:r>
            <w:r w:rsidR="007B6D4C">
              <w:rPr>
                <w:rFonts w:ascii="Arial" w:hAnsi="Arial" w:cs="Arial"/>
                <w:sz w:val="24"/>
                <w:szCs w:val="24"/>
              </w:rPr>
              <w:t xml:space="preserve"> and the SEELS</w:t>
            </w:r>
            <w:r w:rsidR="00B279E4" w:rsidRPr="00824392">
              <w:rPr>
                <w:rFonts w:ascii="Arial" w:hAnsi="Arial" w:cs="Arial"/>
                <w:sz w:val="24"/>
                <w:szCs w:val="24"/>
              </w:rPr>
              <w:t>].</w:t>
            </w:r>
          </w:p>
          <w:p w14:paraId="06E81EAF" w14:textId="175C6C9D" w:rsidR="00E458AE" w:rsidRPr="00824392" w:rsidRDefault="0053387B" w:rsidP="00E458AE">
            <w:pPr>
              <w:numPr>
                <w:ilvl w:val="0"/>
                <w:numId w:val="12"/>
              </w:numPr>
              <w:spacing w:line="360" w:lineRule="auto"/>
              <w:rPr>
                <w:rFonts w:ascii="Arial" w:hAnsi="Arial" w:cs="Arial"/>
                <w:sz w:val="24"/>
                <w:szCs w:val="24"/>
              </w:rPr>
            </w:pPr>
            <w:r w:rsidRPr="0053387B">
              <w:rPr>
                <w:rFonts w:ascii="Arial" w:hAnsi="Arial" w:cs="Arial"/>
                <w:sz w:val="24"/>
                <w:szCs w:val="24"/>
              </w:rPr>
              <w:t xml:space="preserve"> </w:t>
            </w:r>
            <w:r w:rsidR="00E458AE" w:rsidRPr="003860FA">
              <w:rPr>
                <w:rFonts w:ascii="Arial" w:hAnsi="Arial" w:cs="Arial"/>
                <w:sz w:val="24"/>
                <w:szCs w:val="24"/>
              </w:rPr>
              <w:t xml:space="preserve">Demonstrate safe </w:t>
            </w:r>
            <w:r w:rsidR="00E458AE" w:rsidRPr="00824392">
              <w:rPr>
                <w:rFonts w:ascii="Arial" w:hAnsi="Arial" w:cs="Arial"/>
                <w:sz w:val="24"/>
                <w:szCs w:val="24"/>
              </w:rPr>
              <w:t>lifting and conveyance of a person using the ERB</w:t>
            </w:r>
            <w:r w:rsidR="007B6D4C">
              <w:rPr>
                <w:rFonts w:ascii="Arial" w:hAnsi="Arial" w:cs="Arial"/>
                <w:sz w:val="24"/>
                <w:szCs w:val="24"/>
              </w:rPr>
              <w:t>/SEELS</w:t>
            </w:r>
            <w:r w:rsidR="00E458AE" w:rsidRPr="00824392">
              <w:rPr>
                <w:rFonts w:ascii="Arial" w:hAnsi="Arial" w:cs="Arial"/>
                <w:sz w:val="24"/>
                <w:szCs w:val="24"/>
              </w:rPr>
              <w:t>(SRS)</w:t>
            </w:r>
          </w:p>
          <w:p w14:paraId="3530E600" w14:textId="11EDC5F1" w:rsidR="0053387B" w:rsidRPr="0053387B" w:rsidRDefault="0053387B" w:rsidP="0053387B">
            <w:pPr>
              <w:numPr>
                <w:ilvl w:val="0"/>
                <w:numId w:val="12"/>
              </w:numPr>
              <w:spacing w:line="360" w:lineRule="auto"/>
              <w:rPr>
                <w:rFonts w:ascii="Arial" w:hAnsi="Arial" w:cs="Arial"/>
                <w:sz w:val="24"/>
                <w:szCs w:val="24"/>
              </w:rPr>
            </w:pPr>
            <w:r w:rsidRPr="0053387B">
              <w:rPr>
                <w:rFonts w:ascii="Arial" w:hAnsi="Arial" w:cs="Arial"/>
                <w:sz w:val="24"/>
                <w:szCs w:val="24"/>
              </w:rPr>
              <w:t>Reflect upon clinical practice issues and experiences</w:t>
            </w:r>
          </w:p>
          <w:p w14:paraId="128C07D4" w14:textId="63332BCD" w:rsidR="0053387B" w:rsidRPr="00A94398" w:rsidRDefault="0053387B" w:rsidP="00F6096A">
            <w:pPr>
              <w:numPr>
                <w:ilvl w:val="0"/>
                <w:numId w:val="12"/>
              </w:numPr>
              <w:spacing w:line="360" w:lineRule="auto"/>
              <w:rPr>
                <w:rFonts w:ascii="Arial" w:hAnsi="Arial" w:cs="Arial"/>
                <w:sz w:val="24"/>
                <w:szCs w:val="24"/>
              </w:rPr>
            </w:pPr>
            <w:r w:rsidRPr="0053387B">
              <w:rPr>
                <w:rFonts w:ascii="Arial" w:hAnsi="Arial" w:cs="Arial"/>
                <w:sz w:val="24"/>
                <w:szCs w:val="24"/>
              </w:rPr>
              <w:t>Reflect on the service user experience</w:t>
            </w:r>
          </w:p>
          <w:p w14:paraId="67626DF0" w14:textId="615D6166" w:rsidR="009B24C0" w:rsidRPr="00824392" w:rsidRDefault="009B24C0" w:rsidP="00350FB5">
            <w:pPr>
              <w:spacing w:line="360" w:lineRule="auto"/>
              <w:rPr>
                <w:rFonts w:ascii="Arial" w:hAnsi="Arial" w:cs="Arial"/>
                <w:b/>
                <w:bCs/>
                <w:sz w:val="24"/>
                <w:szCs w:val="24"/>
              </w:rPr>
            </w:pPr>
            <w:r w:rsidRPr="00824392">
              <w:rPr>
                <w:rFonts w:ascii="Arial" w:hAnsi="Arial" w:cs="Arial"/>
                <w:sz w:val="24"/>
                <w:szCs w:val="24"/>
              </w:rPr>
              <w:t xml:space="preserve"> </w:t>
            </w:r>
            <w:r w:rsidR="00350FB5" w:rsidRPr="00824392">
              <w:rPr>
                <w:rFonts w:ascii="Arial" w:hAnsi="Arial" w:cs="Arial"/>
                <w:b/>
                <w:bCs/>
                <w:sz w:val="24"/>
                <w:szCs w:val="24"/>
              </w:rPr>
              <w:t>S</w:t>
            </w:r>
            <w:r w:rsidRPr="00824392">
              <w:rPr>
                <w:rFonts w:ascii="Arial" w:hAnsi="Arial" w:cs="Arial"/>
                <w:b/>
                <w:bCs/>
                <w:sz w:val="24"/>
                <w:szCs w:val="24"/>
              </w:rPr>
              <w:t xml:space="preserve">taff to be aware of ensuring </w:t>
            </w:r>
            <w:r w:rsidR="00B63557" w:rsidRPr="00824392">
              <w:rPr>
                <w:rFonts w:ascii="Arial" w:hAnsi="Arial" w:cs="Arial"/>
                <w:b/>
                <w:bCs/>
                <w:sz w:val="24"/>
                <w:szCs w:val="24"/>
              </w:rPr>
              <w:t>ERB/</w:t>
            </w:r>
            <w:r w:rsidR="00A94398">
              <w:rPr>
                <w:rFonts w:ascii="Arial" w:hAnsi="Arial" w:cs="Arial"/>
                <w:b/>
                <w:bCs/>
                <w:sz w:val="24"/>
                <w:szCs w:val="24"/>
              </w:rPr>
              <w:t>SEELS(</w:t>
            </w:r>
            <w:r w:rsidR="00B63557" w:rsidRPr="00824392">
              <w:rPr>
                <w:rFonts w:ascii="Arial" w:hAnsi="Arial" w:cs="Arial"/>
                <w:b/>
                <w:bCs/>
                <w:sz w:val="24"/>
                <w:szCs w:val="24"/>
              </w:rPr>
              <w:t>SRS</w:t>
            </w:r>
            <w:r w:rsidR="00A94398">
              <w:rPr>
                <w:rFonts w:ascii="Arial" w:hAnsi="Arial" w:cs="Arial"/>
                <w:b/>
                <w:bCs/>
                <w:sz w:val="24"/>
                <w:szCs w:val="24"/>
              </w:rPr>
              <w:t>)</w:t>
            </w:r>
            <w:r w:rsidRPr="00824392">
              <w:rPr>
                <w:rFonts w:ascii="Arial" w:hAnsi="Arial" w:cs="Arial"/>
                <w:b/>
                <w:bCs/>
                <w:sz w:val="24"/>
                <w:szCs w:val="24"/>
              </w:rPr>
              <w:t xml:space="preserve"> is checked in line with PUWER regulations.</w:t>
            </w:r>
          </w:p>
        </w:tc>
      </w:tr>
      <w:tr w:rsidR="00DC1D0F" w:rsidRPr="00823542" w14:paraId="159EEA42" w14:textId="77777777" w:rsidTr="00B01118">
        <w:trPr>
          <w:trHeight w:val="255"/>
        </w:trPr>
        <w:tc>
          <w:tcPr>
            <w:tcW w:w="6982" w:type="dxa"/>
            <w:gridSpan w:val="4"/>
          </w:tcPr>
          <w:p w14:paraId="6778DEB8" w14:textId="77777777" w:rsidR="00DC1D0F" w:rsidRPr="00824392" w:rsidRDefault="00DC1D0F" w:rsidP="00F6096A">
            <w:pPr>
              <w:spacing w:line="360" w:lineRule="auto"/>
              <w:rPr>
                <w:rFonts w:ascii="Arial" w:hAnsi="Arial" w:cs="Arial"/>
                <w:b/>
                <w:sz w:val="24"/>
                <w:szCs w:val="24"/>
              </w:rPr>
            </w:pPr>
            <w:r w:rsidRPr="00824392">
              <w:rPr>
                <w:rFonts w:ascii="Arial" w:hAnsi="Arial" w:cs="Arial"/>
                <w:b/>
                <w:sz w:val="24"/>
                <w:szCs w:val="24"/>
              </w:rPr>
              <w:t>Resources</w:t>
            </w:r>
          </w:p>
        </w:tc>
        <w:tc>
          <w:tcPr>
            <w:tcW w:w="6966" w:type="dxa"/>
            <w:gridSpan w:val="4"/>
          </w:tcPr>
          <w:p w14:paraId="2305190E" w14:textId="77777777" w:rsidR="00DC1D0F" w:rsidRPr="00824392" w:rsidRDefault="00DC1D0F" w:rsidP="00F6096A">
            <w:pPr>
              <w:spacing w:line="360" w:lineRule="auto"/>
              <w:rPr>
                <w:rFonts w:ascii="Arial" w:hAnsi="Arial" w:cs="Arial"/>
                <w:b/>
                <w:sz w:val="24"/>
                <w:szCs w:val="24"/>
              </w:rPr>
            </w:pPr>
            <w:r w:rsidRPr="00824392">
              <w:rPr>
                <w:rFonts w:ascii="Arial" w:hAnsi="Arial" w:cs="Arial"/>
                <w:b/>
                <w:sz w:val="24"/>
                <w:szCs w:val="24"/>
              </w:rPr>
              <w:t>Assessment activities</w:t>
            </w:r>
          </w:p>
        </w:tc>
      </w:tr>
      <w:tr w:rsidR="00DC1D0F" w:rsidRPr="00823542" w14:paraId="3D4ED877" w14:textId="77777777" w:rsidTr="00B01118">
        <w:trPr>
          <w:trHeight w:val="255"/>
        </w:trPr>
        <w:tc>
          <w:tcPr>
            <w:tcW w:w="6982" w:type="dxa"/>
            <w:gridSpan w:val="4"/>
          </w:tcPr>
          <w:p w14:paraId="2D58B354" w14:textId="77777777" w:rsidR="00DC1D0F" w:rsidRPr="00824392" w:rsidRDefault="00D92CF0" w:rsidP="00F6096A">
            <w:pPr>
              <w:spacing w:line="360" w:lineRule="auto"/>
              <w:rPr>
                <w:rFonts w:ascii="Arial" w:hAnsi="Arial" w:cs="Arial"/>
                <w:sz w:val="24"/>
                <w:szCs w:val="24"/>
              </w:rPr>
            </w:pPr>
            <w:r w:rsidRPr="00824392">
              <w:rPr>
                <w:rFonts w:ascii="Arial" w:hAnsi="Arial" w:cs="Arial"/>
                <w:sz w:val="24"/>
                <w:szCs w:val="24"/>
              </w:rPr>
              <w:t>Large spacious matted area</w:t>
            </w:r>
            <w:r w:rsidR="00863A85" w:rsidRPr="00824392">
              <w:rPr>
                <w:rFonts w:ascii="Arial" w:hAnsi="Arial" w:cs="Arial"/>
                <w:sz w:val="24"/>
                <w:szCs w:val="24"/>
              </w:rPr>
              <w:t xml:space="preserve"> </w:t>
            </w:r>
          </w:p>
          <w:p w14:paraId="529C8F8E" w14:textId="77777777" w:rsidR="00863A85" w:rsidRPr="00824392" w:rsidRDefault="00863A85" w:rsidP="00F6096A">
            <w:pPr>
              <w:spacing w:line="360" w:lineRule="auto"/>
              <w:rPr>
                <w:rFonts w:ascii="Arial" w:hAnsi="Arial" w:cs="Arial"/>
                <w:sz w:val="24"/>
                <w:szCs w:val="24"/>
              </w:rPr>
            </w:pPr>
            <w:r w:rsidRPr="00824392">
              <w:rPr>
                <w:rFonts w:ascii="Arial" w:hAnsi="Arial" w:cs="Arial"/>
                <w:sz w:val="24"/>
                <w:szCs w:val="24"/>
              </w:rPr>
              <w:t>Bespoke Training – Large Area</w:t>
            </w:r>
          </w:p>
          <w:p w14:paraId="546563A8" w14:textId="2A36F5B6" w:rsidR="00A91760" w:rsidRPr="00824392" w:rsidRDefault="0090457D" w:rsidP="00A91760">
            <w:pPr>
              <w:spacing w:line="360" w:lineRule="auto"/>
              <w:rPr>
                <w:rFonts w:ascii="Arial" w:hAnsi="Arial" w:cs="Arial"/>
                <w:sz w:val="24"/>
                <w:szCs w:val="24"/>
              </w:rPr>
            </w:pPr>
            <w:r w:rsidRPr="00824392">
              <w:rPr>
                <w:rFonts w:ascii="Arial" w:hAnsi="Arial" w:cs="Arial"/>
                <w:sz w:val="24"/>
                <w:szCs w:val="24"/>
              </w:rPr>
              <w:t>ERB/</w:t>
            </w:r>
            <w:r w:rsidR="00057CC2">
              <w:rPr>
                <w:rFonts w:ascii="Arial" w:hAnsi="Arial" w:cs="Arial"/>
                <w:sz w:val="24"/>
                <w:szCs w:val="24"/>
              </w:rPr>
              <w:t>SEELS(</w:t>
            </w:r>
            <w:r w:rsidRPr="00824392">
              <w:rPr>
                <w:rFonts w:ascii="Arial" w:hAnsi="Arial" w:cs="Arial"/>
                <w:sz w:val="24"/>
                <w:szCs w:val="24"/>
              </w:rPr>
              <w:t>SRS</w:t>
            </w:r>
            <w:r w:rsidR="00057CC2">
              <w:rPr>
                <w:rFonts w:ascii="Arial" w:hAnsi="Arial" w:cs="Arial"/>
                <w:sz w:val="24"/>
                <w:szCs w:val="24"/>
              </w:rPr>
              <w:t>)</w:t>
            </w:r>
            <w:r w:rsidRPr="00824392">
              <w:rPr>
                <w:rFonts w:ascii="Arial" w:hAnsi="Arial" w:cs="Arial"/>
                <w:sz w:val="24"/>
                <w:szCs w:val="24"/>
              </w:rPr>
              <w:t xml:space="preserve"> bags</w:t>
            </w:r>
          </w:p>
          <w:p w14:paraId="50AD0BBB" w14:textId="77777777" w:rsidR="00A91760" w:rsidRPr="00824392" w:rsidRDefault="00A91760" w:rsidP="00A91760">
            <w:pPr>
              <w:rPr>
                <w:rFonts w:ascii="Arial" w:hAnsi="Arial" w:cs="Arial"/>
                <w:sz w:val="24"/>
                <w:szCs w:val="24"/>
              </w:rPr>
            </w:pPr>
            <w:r w:rsidRPr="00824392">
              <w:rPr>
                <w:rFonts w:ascii="Arial" w:hAnsi="Arial" w:cs="Arial"/>
                <w:sz w:val="24"/>
                <w:szCs w:val="24"/>
              </w:rPr>
              <w:t>Soft Cuffs</w:t>
            </w:r>
          </w:p>
          <w:p w14:paraId="19A7EDC3" w14:textId="77777777" w:rsidR="00A91760" w:rsidRPr="00824392" w:rsidRDefault="00A91760" w:rsidP="00A91760">
            <w:pPr>
              <w:rPr>
                <w:rFonts w:ascii="Arial" w:hAnsi="Arial" w:cs="Arial"/>
                <w:sz w:val="24"/>
                <w:szCs w:val="24"/>
              </w:rPr>
            </w:pPr>
            <w:r w:rsidRPr="00824392">
              <w:rPr>
                <w:rFonts w:ascii="Arial" w:hAnsi="Arial" w:cs="Arial"/>
                <w:sz w:val="24"/>
                <w:szCs w:val="24"/>
              </w:rPr>
              <w:t>Velcro Locking strap</w:t>
            </w:r>
          </w:p>
          <w:p w14:paraId="5A5909BC" w14:textId="77777777" w:rsidR="00A91760" w:rsidRPr="00824392" w:rsidRDefault="00A91760" w:rsidP="00A91760">
            <w:pPr>
              <w:rPr>
                <w:rFonts w:ascii="Arial" w:hAnsi="Arial" w:cs="Arial"/>
                <w:sz w:val="24"/>
                <w:szCs w:val="24"/>
              </w:rPr>
            </w:pPr>
            <w:r w:rsidRPr="00824392">
              <w:rPr>
                <w:rFonts w:ascii="Arial" w:hAnsi="Arial" w:cs="Arial"/>
                <w:sz w:val="24"/>
                <w:szCs w:val="24"/>
              </w:rPr>
              <w:t>Extension straps</w:t>
            </w:r>
          </w:p>
          <w:p w14:paraId="0C8D93FC" w14:textId="59B1D6F9" w:rsidR="00A91760" w:rsidRPr="00824392" w:rsidRDefault="00A91760" w:rsidP="00F6096A">
            <w:pPr>
              <w:spacing w:line="360" w:lineRule="auto"/>
              <w:rPr>
                <w:rFonts w:ascii="Arial" w:hAnsi="Arial" w:cs="Arial"/>
                <w:sz w:val="24"/>
                <w:szCs w:val="24"/>
              </w:rPr>
            </w:pPr>
          </w:p>
        </w:tc>
        <w:tc>
          <w:tcPr>
            <w:tcW w:w="6966" w:type="dxa"/>
            <w:gridSpan w:val="4"/>
          </w:tcPr>
          <w:p w14:paraId="2E72F241" w14:textId="77777777" w:rsidR="00D92CF0" w:rsidRPr="00824392" w:rsidRDefault="00D92CF0" w:rsidP="00F6096A">
            <w:pPr>
              <w:spacing w:line="360" w:lineRule="auto"/>
              <w:rPr>
                <w:rFonts w:ascii="Arial" w:hAnsi="Arial" w:cs="Arial"/>
                <w:sz w:val="24"/>
                <w:szCs w:val="24"/>
              </w:rPr>
            </w:pPr>
            <w:r w:rsidRPr="00824392">
              <w:rPr>
                <w:rFonts w:ascii="Arial" w:hAnsi="Arial" w:cs="Arial"/>
                <w:sz w:val="24"/>
                <w:szCs w:val="24"/>
              </w:rPr>
              <w:t>Direct trainer observation.</w:t>
            </w:r>
          </w:p>
          <w:p w14:paraId="0AC47AF0" w14:textId="77777777" w:rsidR="00D92CF0" w:rsidRPr="00824392" w:rsidRDefault="00D92CF0" w:rsidP="00F6096A">
            <w:pPr>
              <w:spacing w:line="360" w:lineRule="auto"/>
              <w:rPr>
                <w:rFonts w:ascii="Arial" w:hAnsi="Arial" w:cs="Arial"/>
                <w:sz w:val="24"/>
                <w:szCs w:val="24"/>
              </w:rPr>
            </w:pPr>
            <w:r w:rsidRPr="00824392">
              <w:rPr>
                <w:rFonts w:ascii="Arial" w:hAnsi="Arial" w:cs="Arial"/>
                <w:sz w:val="24"/>
                <w:szCs w:val="24"/>
              </w:rPr>
              <w:t>Effective communication between members of a team.</w:t>
            </w:r>
          </w:p>
          <w:p w14:paraId="18A6ECB4" w14:textId="77777777" w:rsidR="00D92CF0" w:rsidRPr="00824392" w:rsidRDefault="00D92CF0" w:rsidP="00F6096A">
            <w:pPr>
              <w:spacing w:line="360" w:lineRule="auto"/>
              <w:rPr>
                <w:rFonts w:ascii="Arial" w:hAnsi="Arial" w:cs="Arial"/>
                <w:sz w:val="24"/>
                <w:szCs w:val="24"/>
              </w:rPr>
            </w:pPr>
            <w:r w:rsidRPr="00824392">
              <w:rPr>
                <w:rFonts w:ascii="Arial" w:hAnsi="Arial" w:cs="Arial"/>
                <w:sz w:val="24"/>
                <w:szCs w:val="24"/>
              </w:rPr>
              <w:t>Demonstration in groups of the safe application of the task</w:t>
            </w:r>
          </w:p>
          <w:p w14:paraId="2EACFC11" w14:textId="56D378AD" w:rsidR="00A91760" w:rsidRPr="00824392" w:rsidRDefault="00A91760" w:rsidP="00F6096A">
            <w:pPr>
              <w:spacing w:line="360" w:lineRule="auto"/>
              <w:rPr>
                <w:rFonts w:ascii="Arial" w:hAnsi="Arial" w:cs="Arial"/>
                <w:sz w:val="24"/>
                <w:szCs w:val="24"/>
              </w:rPr>
            </w:pPr>
            <w:r w:rsidRPr="00824392">
              <w:rPr>
                <w:rFonts w:ascii="Arial" w:hAnsi="Arial" w:cs="Arial"/>
                <w:sz w:val="24"/>
                <w:szCs w:val="24"/>
              </w:rPr>
              <w:t>Discussion and feedback concerning service user perspectives and identifying positive outcomes for people</w:t>
            </w:r>
          </w:p>
        </w:tc>
      </w:tr>
      <w:tr w:rsidR="00DC1D0F" w:rsidRPr="00823542" w14:paraId="02AE794D" w14:textId="77777777" w:rsidTr="00B01118">
        <w:trPr>
          <w:trHeight w:val="255"/>
        </w:trPr>
        <w:tc>
          <w:tcPr>
            <w:tcW w:w="13948" w:type="dxa"/>
            <w:gridSpan w:val="8"/>
          </w:tcPr>
          <w:p w14:paraId="14D3213A" w14:textId="77777777" w:rsidR="00DC1D0F" w:rsidRPr="00824392" w:rsidRDefault="00DC1D0F" w:rsidP="00F6096A">
            <w:pPr>
              <w:spacing w:line="360" w:lineRule="auto"/>
              <w:rPr>
                <w:rFonts w:ascii="Arial" w:hAnsi="Arial" w:cs="Arial"/>
                <w:b/>
                <w:sz w:val="24"/>
                <w:szCs w:val="24"/>
              </w:rPr>
            </w:pPr>
            <w:r w:rsidRPr="00824392">
              <w:rPr>
                <w:rFonts w:ascii="Arial" w:hAnsi="Arial" w:cs="Arial"/>
                <w:b/>
                <w:sz w:val="24"/>
                <w:szCs w:val="24"/>
              </w:rPr>
              <w:t>Planning for Evaluative Feedback</w:t>
            </w:r>
          </w:p>
        </w:tc>
      </w:tr>
      <w:tr w:rsidR="00DC1D0F" w:rsidRPr="00823542" w14:paraId="3F689F23" w14:textId="77777777" w:rsidTr="00B01118">
        <w:trPr>
          <w:trHeight w:val="255"/>
        </w:trPr>
        <w:tc>
          <w:tcPr>
            <w:tcW w:w="13948" w:type="dxa"/>
            <w:gridSpan w:val="8"/>
          </w:tcPr>
          <w:p w14:paraId="7A704088" w14:textId="77777777" w:rsidR="00DC1D0F" w:rsidRPr="00824392" w:rsidRDefault="00D92CF0" w:rsidP="00F6096A">
            <w:pPr>
              <w:spacing w:line="360" w:lineRule="auto"/>
              <w:rPr>
                <w:rFonts w:ascii="Arial" w:hAnsi="Arial" w:cs="Arial"/>
                <w:sz w:val="24"/>
                <w:szCs w:val="24"/>
              </w:rPr>
            </w:pPr>
            <w:r w:rsidRPr="00824392">
              <w:rPr>
                <w:rFonts w:ascii="Arial" w:hAnsi="Arial" w:cs="Arial"/>
                <w:sz w:val="24"/>
                <w:szCs w:val="24"/>
              </w:rPr>
              <w:t>Written evaluation at the end of the course.</w:t>
            </w:r>
          </w:p>
        </w:tc>
      </w:tr>
      <w:tr w:rsidR="00DC1D0F" w:rsidRPr="00823542" w14:paraId="3C5ABE55" w14:textId="77777777" w:rsidTr="00B01118">
        <w:trPr>
          <w:trHeight w:val="263"/>
        </w:trPr>
        <w:tc>
          <w:tcPr>
            <w:tcW w:w="1378" w:type="dxa"/>
          </w:tcPr>
          <w:p w14:paraId="2BADEAB1" w14:textId="77777777" w:rsidR="00DC1D0F" w:rsidRPr="00824392" w:rsidRDefault="00DC1D0F" w:rsidP="00F6096A">
            <w:pPr>
              <w:spacing w:line="360" w:lineRule="auto"/>
              <w:jc w:val="center"/>
              <w:rPr>
                <w:rFonts w:ascii="Arial" w:hAnsi="Arial" w:cs="Arial"/>
                <w:b/>
                <w:sz w:val="24"/>
                <w:szCs w:val="24"/>
              </w:rPr>
            </w:pPr>
            <w:r w:rsidRPr="00824392">
              <w:rPr>
                <w:rFonts w:ascii="Arial" w:hAnsi="Arial" w:cs="Arial"/>
                <w:b/>
                <w:sz w:val="24"/>
                <w:szCs w:val="24"/>
              </w:rPr>
              <w:t>Timing</w:t>
            </w:r>
          </w:p>
        </w:tc>
        <w:tc>
          <w:tcPr>
            <w:tcW w:w="7928" w:type="dxa"/>
            <w:gridSpan w:val="5"/>
          </w:tcPr>
          <w:p w14:paraId="4A114E22" w14:textId="77777777" w:rsidR="00DC1D0F" w:rsidRPr="00824392" w:rsidRDefault="00DC1D0F" w:rsidP="00F6096A">
            <w:pPr>
              <w:spacing w:line="360" w:lineRule="auto"/>
              <w:jc w:val="center"/>
              <w:rPr>
                <w:rFonts w:ascii="Arial" w:hAnsi="Arial" w:cs="Arial"/>
                <w:b/>
                <w:sz w:val="24"/>
                <w:szCs w:val="24"/>
              </w:rPr>
            </w:pPr>
            <w:r w:rsidRPr="00824392">
              <w:rPr>
                <w:rFonts w:ascii="Arial" w:hAnsi="Arial" w:cs="Arial"/>
                <w:b/>
                <w:sz w:val="24"/>
                <w:szCs w:val="24"/>
              </w:rPr>
              <w:t>Teacher Activity</w:t>
            </w:r>
          </w:p>
        </w:tc>
        <w:tc>
          <w:tcPr>
            <w:tcW w:w="4642" w:type="dxa"/>
            <w:gridSpan w:val="2"/>
          </w:tcPr>
          <w:p w14:paraId="14EF5348" w14:textId="77777777" w:rsidR="00DC1D0F" w:rsidRPr="00863A85" w:rsidRDefault="00DC1D0F" w:rsidP="00F6096A">
            <w:pPr>
              <w:spacing w:line="360" w:lineRule="auto"/>
              <w:jc w:val="center"/>
              <w:rPr>
                <w:rFonts w:ascii="Arial" w:hAnsi="Arial" w:cs="Arial"/>
                <w:b/>
              </w:rPr>
            </w:pPr>
            <w:r w:rsidRPr="00863A85">
              <w:rPr>
                <w:rFonts w:ascii="Arial" w:hAnsi="Arial" w:cs="Arial"/>
                <w:b/>
              </w:rPr>
              <w:t>Student Activity</w:t>
            </w:r>
          </w:p>
        </w:tc>
      </w:tr>
      <w:tr w:rsidR="00D92CF0" w:rsidRPr="00823542" w14:paraId="74379C0D" w14:textId="77777777" w:rsidTr="00665064">
        <w:trPr>
          <w:trHeight w:val="3818"/>
        </w:trPr>
        <w:tc>
          <w:tcPr>
            <w:tcW w:w="1378" w:type="dxa"/>
          </w:tcPr>
          <w:p w14:paraId="6BBD7CF2" w14:textId="77777777" w:rsidR="00D92CF0" w:rsidRPr="00824392" w:rsidRDefault="00D92CF0" w:rsidP="00F6096A">
            <w:pPr>
              <w:spacing w:line="360" w:lineRule="auto"/>
              <w:rPr>
                <w:rFonts w:ascii="Arial" w:hAnsi="Arial" w:cs="Arial"/>
                <w:sz w:val="24"/>
                <w:szCs w:val="24"/>
              </w:rPr>
            </w:pPr>
          </w:p>
          <w:p w14:paraId="496A82C9" w14:textId="77777777" w:rsidR="00725CF5" w:rsidRPr="00824392" w:rsidRDefault="00725CF5" w:rsidP="00F6096A">
            <w:pPr>
              <w:spacing w:line="360" w:lineRule="auto"/>
              <w:rPr>
                <w:rFonts w:ascii="Arial" w:hAnsi="Arial" w:cs="Arial"/>
                <w:sz w:val="24"/>
                <w:szCs w:val="24"/>
              </w:rPr>
            </w:pPr>
          </w:p>
          <w:p w14:paraId="06562997" w14:textId="77777777" w:rsidR="00725CF5" w:rsidRPr="00824392" w:rsidRDefault="00725CF5" w:rsidP="00F6096A">
            <w:pPr>
              <w:spacing w:line="360" w:lineRule="auto"/>
              <w:rPr>
                <w:rFonts w:ascii="Arial" w:hAnsi="Arial" w:cs="Arial"/>
                <w:sz w:val="24"/>
                <w:szCs w:val="24"/>
              </w:rPr>
            </w:pPr>
            <w:r w:rsidRPr="00824392">
              <w:rPr>
                <w:rFonts w:ascii="Arial" w:hAnsi="Arial" w:cs="Arial"/>
                <w:sz w:val="24"/>
                <w:szCs w:val="24"/>
              </w:rPr>
              <w:t>5mins</w:t>
            </w:r>
          </w:p>
          <w:p w14:paraId="650FA3FE" w14:textId="77777777" w:rsidR="00725CF5" w:rsidRPr="00824392" w:rsidRDefault="00725CF5" w:rsidP="00F6096A">
            <w:pPr>
              <w:spacing w:line="360" w:lineRule="auto"/>
              <w:rPr>
                <w:rFonts w:ascii="Arial" w:hAnsi="Arial" w:cs="Arial"/>
                <w:sz w:val="24"/>
                <w:szCs w:val="24"/>
              </w:rPr>
            </w:pPr>
          </w:p>
          <w:p w14:paraId="116233BD" w14:textId="77777777" w:rsidR="00725CF5" w:rsidRPr="00824392" w:rsidRDefault="00725CF5" w:rsidP="00F6096A">
            <w:pPr>
              <w:spacing w:line="360" w:lineRule="auto"/>
              <w:rPr>
                <w:rFonts w:ascii="Arial" w:hAnsi="Arial" w:cs="Arial"/>
                <w:sz w:val="24"/>
                <w:szCs w:val="24"/>
              </w:rPr>
            </w:pPr>
          </w:p>
          <w:p w14:paraId="43F739DE" w14:textId="77777777" w:rsidR="00725CF5" w:rsidRPr="00824392" w:rsidRDefault="00725CF5" w:rsidP="00F6096A">
            <w:pPr>
              <w:spacing w:line="360" w:lineRule="auto"/>
              <w:rPr>
                <w:rFonts w:ascii="Arial" w:hAnsi="Arial" w:cs="Arial"/>
                <w:sz w:val="24"/>
                <w:szCs w:val="24"/>
              </w:rPr>
            </w:pPr>
          </w:p>
          <w:p w14:paraId="3D1AAD5C" w14:textId="77777777" w:rsidR="00725CF5" w:rsidRPr="00824392" w:rsidRDefault="00725CF5" w:rsidP="00F6096A">
            <w:pPr>
              <w:spacing w:line="360" w:lineRule="auto"/>
              <w:rPr>
                <w:rFonts w:ascii="Arial" w:hAnsi="Arial" w:cs="Arial"/>
                <w:sz w:val="24"/>
                <w:szCs w:val="24"/>
              </w:rPr>
            </w:pPr>
          </w:p>
          <w:p w14:paraId="23370F54" w14:textId="77777777" w:rsidR="00725CF5" w:rsidRPr="00824392" w:rsidRDefault="00725CF5" w:rsidP="00F6096A">
            <w:pPr>
              <w:spacing w:line="360" w:lineRule="auto"/>
              <w:rPr>
                <w:rFonts w:ascii="Arial" w:hAnsi="Arial" w:cs="Arial"/>
                <w:sz w:val="24"/>
                <w:szCs w:val="24"/>
              </w:rPr>
            </w:pPr>
          </w:p>
          <w:p w14:paraId="353AC345" w14:textId="77777777" w:rsidR="00725CF5" w:rsidRPr="00824392" w:rsidRDefault="00725CF5" w:rsidP="00F6096A">
            <w:pPr>
              <w:spacing w:line="360" w:lineRule="auto"/>
              <w:rPr>
                <w:rFonts w:ascii="Arial" w:hAnsi="Arial" w:cs="Arial"/>
                <w:sz w:val="24"/>
                <w:szCs w:val="24"/>
              </w:rPr>
            </w:pPr>
          </w:p>
          <w:p w14:paraId="0B2FBF7A" w14:textId="77777777" w:rsidR="00725CF5" w:rsidRPr="00824392" w:rsidRDefault="00725CF5" w:rsidP="00F6096A">
            <w:pPr>
              <w:spacing w:line="360" w:lineRule="auto"/>
              <w:rPr>
                <w:rFonts w:ascii="Arial" w:hAnsi="Arial" w:cs="Arial"/>
                <w:sz w:val="24"/>
                <w:szCs w:val="24"/>
              </w:rPr>
            </w:pPr>
          </w:p>
          <w:p w14:paraId="1A22B348" w14:textId="77777777" w:rsidR="00725CF5" w:rsidRPr="00824392" w:rsidRDefault="00725CF5" w:rsidP="00F6096A">
            <w:pPr>
              <w:spacing w:line="360" w:lineRule="auto"/>
              <w:rPr>
                <w:rFonts w:ascii="Arial" w:hAnsi="Arial" w:cs="Arial"/>
                <w:sz w:val="24"/>
                <w:szCs w:val="24"/>
              </w:rPr>
            </w:pPr>
          </w:p>
          <w:p w14:paraId="2155F8DE" w14:textId="77777777" w:rsidR="00725CF5" w:rsidRPr="00824392" w:rsidRDefault="00725CF5" w:rsidP="00F6096A">
            <w:pPr>
              <w:spacing w:line="360" w:lineRule="auto"/>
              <w:rPr>
                <w:rFonts w:ascii="Arial" w:hAnsi="Arial" w:cs="Arial"/>
                <w:sz w:val="24"/>
                <w:szCs w:val="24"/>
              </w:rPr>
            </w:pPr>
          </w:p>
          <w:p w14:paraId="7DF80195" w14:textId="77777777" w:rsidR="00725CF5" w:rsidRPr="00824392" w:rsidRDefault="00725CF5" w:rsidP="00F6096A">
            <w:pPr>
              <w:spacing w:line="360" w:lineRule="auto"/>
              <w:rPr>
                <w:rFonts w:ascii="Arial" w:hAnsi="Arial" w:cs="Arial"/>
                <w:sz w:val="24"/>
                <w:szCs w:val="24"/>
              </w:rPr>
            </w:pPr>
          </w:p>
          <w:p w14:paraId="730570D5" w14:textId="77777777" w:rsidR="00725CF5" w:rsidRPr="00824392" w:rsidRDefault="00725CF5" w:rsidP="00F6096A">
            <w:pPr>
              <w:spacing w:line="360" w:lineRule="auto"/>
              <w:rPr>
                <w:rFonts w:ascii="Arial" w:hAnsi="Arial" w:cs="Arial"/>
                <w:sz w:val="24"/>
                <w:szCs w:val="24"/>
              </w:rPr>
            </w:pPr>
          </w:p>
          <w:p w14:paraId="0712230D" w14:textId="77777777" w:rsidR="00725CF5" w:rsidRPr="00824392" w:rsidRDefault="00725CF5" w:rsidP="00F6096A">
            <w:pPr>
              <w:spacing w:line="360" w:lineRule="auto"/>
              <w:rPr>
                <w:rFonts w:ascii="Arial" w:hAnsi="Arial" w:cs="Arial"/>
                <w:sz w:val="24"/>
                <w:szCs w:val="24"/>
              </w:rPr>
            </w:pPr>
          </w:p>
          <w:p w14:paraId="2A785B31" w14:textId="77777777" w:rsidR="00725CF5" w:rsidRPr="00824392" w:rsidRDefault="00725CF5" w:rsidP="00F6096A">
            <w:pPr>
              <w:spacing w:line="360" w:lineRule="auto"/>
              <w:rPr>
                <w:rFonts w:ascii="Arial" w:hAnsi="Arial" w:cs="Arial"/>
                <w:sz w:val="24"/>
                <w:szCs w:val="24"/>
              </w:rPr>
            </w:pPr>
          </w:p>
          <w:p w14:paraId="07789BE3" w14:textId="77777777" w:rsidR="00725CF5" w:rsidRPr="00824392" w:rsidRDefault="00725CF5" w:rsidP="00F6096A">
            <w:pPr>
              <w:spacing w:line="360" w:lineRule="auto"/>
              <w:rPr>
                <w:rFonts w:ascii="Arial" w:hAnsi="Arial" w:cs="Arial"/>
                <w:sz w:val="24"/>
                <w:szCs w:val="24"/>
              </w:rPr>
            </w:pPr>
          </w:p>
          <w:p w14:paraId="6BF7ED8C" w14:textId="77777777" w:rsidR="00725CF5" w:rsidRDefault="006711FB" w:rsidP="00F6096A">
            <w:pPr>
              <w:spacing w:line="360" w:lineRule="auto"/>
              <w:rPr>
                <w:rFonts w:ascii="Arial" w:hAnsi="Arial" w:cs="Arial"/>
                <w:sz w:val="24"/>
                <w:szCs w:val="24"/>
              </w:rPr>
            </w:pPr>
            <w:r>
              <w:rPr>
                <w:rFonts w:ascii="Arial" w:hAnsi="Arial" w:cs="Arial"/>
                <w:sz w:val="24"/>
                <w:szCs w:val="24"/>
              </w:rPr>
              <w:t>45</w:t>
            </w:r>
            <w:r w:rsidR="00725CF5" w:rsidRPr="00824392">
              <w:rPr>
                <w:rFonts w:ascii="Arial" w:hAnsi="Arial" w:cs="Arial"/>
                <w:sz w:val="24"/>
                <w:szCs w:val="24"/>
              </w:rPr>
              <w:t>mins</w:t>
            </w:r>
          </w:p>
          <w:p w14:paraId="23994394" w14:textId="77777777" w:rsidR="00753C94" w:rsidRDefault="00753C94" w:rsidP="00F6096A">
            <w:pPr>
              <w:spacing w:line="360" w:lineRule="auto"/>
              <w:rPr>
                <w:rFonts w:ascii="Arial" w:hAnsi="Arial" w:cs="Arial"/>
                <w:sz w:val="24"/>
                <w:szCs w:val="24"/>
              </w:rPr>
            </w:pPr>
          </w:p>
          <w:p w14:paraId="3FBA1D3B" w14:textId="77777777" w:rsidR="00753C94" w:rsidRDefault="00753C94" w:rsidP="00F6096A">
            <w:pPr>
              <w:spacing w:line="360" w:lineRule="auto"/>
              <w:rPr>
                <w:rFonts w:ascii="Arial" w:hAnsi="Arial" w:cs="Arial"/>
                <w:sz w:val="24"/>
                <w:szCs w:val="24"/>
              </w:rPr>
            </w:pPr>
          </w:p>
          <w:p w14:paraId="3FB3EAFD" w14:textId="77777777" w:rsidR="00753C94" w:rsidRDefault="00753C94" w:rsidP="00F6096A">
            <w:pPr>
              <w:spacing w:line="360" w:lineRule="auto"/>
              <w:rPr>
                <w:rFonts w:ascii="Arial" w:hAnsi="Arial" w:cs="Arial"/>
                <w:sz w:val="24"/>
                <w:szCs w:val="24"/>
              </w:rPr>
            </w:pPr>
          </w:p>
          <w:p w14:paraId="7160A1A3" w14:textId="77777777" w:rsidR="00753C94" w:rsidRDefault="00753C94" w:rsidP="00F6096A">
            <w:pPr>
              <w:spacing w:line="360" w:lineRule="auto"/>
              <w:rPr>
                <w:rFonts w:ascii="Arial" w:hAnsi="Arial" w:cs="Arial"/>
                <w:sz w:val="24"/>
                <w:szCs w:val="24"/>
              </w:rPr>
            </w:pPr>
          </w:p>
          <w:p w14:paraId="0042E0C3" w14:textId="77777777" w:rsidR="00753C94" w:rsidRDefault="00753C94" w:rsidP="00F6096A">
            <w:pPr>
              <w:spacing w:line="360" w:lineRule="auto"/>
              <w:rPr>
                <w:rFonts w:ascii="Arial" w:hAnsi="Arial" w:cs="Arial"/>
                <w:sz w:val="24"/>
                <w:szCs w:val="24"/>
              </w:rPr>
            </w:pPr>
          </w:p>
          <w:p w14:paraId="63FBCB17" w14:textId="77777777" w:rsidR="00753C94" w:rsidRDefault="00753C94" w:rsidP="00F6096A">
            <w:pPr>
              <w:spacing w:line="360" w:lineRule="auto"/>
              <w:rPr>
                <w:rFonts w:ascii="Arial" w:hAnsi="Arial" w:cs="Arial"/>
                <w:sz w:val="24"/>
                <w:szCs w:val="24"/>
              </w:rPr>
            </w:pPr>
          </w:p>
          <w:p w14:paraId="3B56EF99" w14:textId="77777777" w:rsidR="00753C94" w:rsidRDefault="00753C94" w:rsidP="00F6096A">
            <w:pPr>
              <w:spacing w:line="360" w:lineRule="auto"/>
              <w:rPr>
                <w:rFonts w:ascii="Arial" w:hAnsi="Arial" w:cs="Arial"/>
                <w:sz w:val="24"/>
                <w:szCs w:val="24"/>
              </w:rPr>
            </w:pPr>
          </w:p>
          <w:p w14:paraId="5A3EB6BA" w14:textId="77777777" w:rsidR="00753C94" w:rsidRDefault="00753C94" w:rsidP="00F6096A">
            <w:pPr>
              <w:spacing w:line="360" w:lineRule="auto"/>
              <w:rPr>
                <w:rFonts w:ascii="Arial" w:hAnsi="Arial" w:cs="Arial"/>
                <w:sz w:val="24"/>
                <w:szCs w:val="24"/>
              </w:rPr>
            </w:pPr>
          </w:p>
          <w:p w14:paraId="7A3FD78A" w14:textId="77777777" w:rsidR="00753C94" w:rsidRDefault="00753C94" w:rsidP="00F6096A">
            <w:pPr>
              <w:spacing w:line="360" w:lineRule="auto"/>
              <w:rPr>
                <w:rFonts w:ascii="Arial" w:hAnsi="Arial" w:cs="Arial"/>
                <w:sz w:val="24"/>
                <w:szCs w:val="24"/>
              </w:rPr>
            </w:pPr>
          </w:p>
          <w:p w14:paraId="7D5DD60D" w14:textId="77777777" w:rsidR="00753C94" w:rsidRDefault="00753C94" w:rsidP="00F6096A">
            <w:pPr>
              <w:spacing w:line="360" w:lineRule="auto"/>
              <w:rPr>
                <w:rFonts w:ascii="Arial" w:hAnsi="Arial" w:cs="Arial"/>
                <w:sz w:val="24"/>
                <w:szCs w:val="24"/>
              </w:rPr>
            </w:pPr>
          </w:p>
          <w:p w14:paraId="0757C44C" w14:textId="77777777" w:rsidR="00753C94" w:rsidRDefault="00753C94" w:rsidP="00F6096A">
            <w:pPr>
              <w:spacing w:line="360" w:lineRule="auto"/>
              <w:rPr>
                <w:rFonts w:ascii="Arial" w:hAnsi="Arial" w:cs="Arial"/>
                <w:sz w:val="24"/>
                <w:szCs w:val="24"/>
              </w:rPr>
            </w:pPr>
          </w:p>
          <w:p w14:paraId="5128048D" w14:textId="77777777" w:rsidR="00753C94" w:rsidRDefault="00753C94" w:rsidP="00F6096A">
            <w:pPr>
              <w:spacing w:line="360" w:lineRule="auto"/>
              <w:rPr>
                <w:rFonts w:ascii="Arial" w:hAnsi="Arial" w:cs="Arial"/>
                <w:sz w:val="24"/>
                <w:szCs w:val="24"/>
              </w:rPr>
            </w:pPr>
          </w:p>
          <w:p w14:paraId="4424C6A9" w14:textId="77777777" w:rsidR="00753C94" w:rsidRDefault="00753C94" w:rsidP="00F6096A">
            <w:pPr>
              <w:spacing w:line="360" w:lineRule="auto"/>
              <w:rPr>
                <w:rFonts w:ascii="Arial" w:hAnsi="Arial" w:cs="Arial"/>
                <w:sz w:val="24"/>
                <w:szCs w:val="24"/>
              </w:rPr>
            </w:pPr>
          </w:p>
          <w:p w14:paraId="0505AF15" w14:textId="77777777" w:rsidR="00753C94" w:rsidRDefault="00753C94" w:rsidP="00F6096A">
            <w:pPr>
              <w:spacing w:line="360" w:lineRule="auto"/>
              <w:rPr>
                <w:rFonts w:ascii="Arial" w:hAnsi="Arial" w:cs="Arial"/>
                <w:sz w:val="24"/>
                <w:szCs w:val="24"/>
              </w:rPr>
            </w:pPr>
          </w:p>
          <w:p w14:paraId="7FDFEBE6" w14:textId="77777777" w:rsidR="00753C94" w:rsidRDefault="00753C94" w:rsidP="00F6096A">
            <w:pPr>
              <w:spacing w:line="360" w:lineRule="auto"/>
              <w:rPr>
                <w:rFonts w:ascii="Arial" w:hAnsi="Arial" w:cs="Arial"/>
                <w:sz w:val="24"/>
                <w:szCs w:val="24"/>
              </w:rPr>
            </w:pPr>
          </w:p>
          <w:p w14:paraId="11B45592" w14:textId="77777777" w:rsidR="00753C94" w:rsidRDefault="00753C94" w:rsidP="00F6096A">
            <w:pPr>
              <w:spacing w:line="360" w:lineRule="auto"/>
              <w:rPr>
                <w:rFonts w:ascii="Arial" w:hAnsi="Arial" w:cs="Arial"/>
                <w:sz w:val="24"/>
                <w:szCs w:val="24"/>
              </w:rPr>
            </w:pPr>
          </w:p>
          <w:p w14:paraId="0F0E22F6" w14:textId="77777777" w:rsidR="00753C94" w:rsidRDefault="00753C94" w:rsidP="00F6096A">
            <w:pPr>
              <w:spacing w:line="360" w:lineRule="auto"/>
              <w:rPr>
                <w:rFonts w:ascii="Arial" w:hAnsi="Arial" w:cs="Arial"/>
                <w:sz w:val="24"/>
                <w:szCs w:val="24"/>
              </w:rPr>
            </w:pPr>
          </w:p>
          <w:p w14:paraId="78A6FC48" w14:textId="77777777" w:rsidR="00753C94" w:rsidRDefault="00753C94" w:rsidP="00F6096A">
            <w:pPr>
              <w:spacing w:line="360" w:lineRule="auto"/>
              <w:rPr>
                <w:rFonts w:ascii="Arial" w:hAnsi="Arial" w:cs="Arial"/>
                <w:sz w:val="24"/>
                <w:szCs w:val="24"/>
              </w:rPr>
            </w:pPr>
          </w:p>
          <w:p w14:paraId="00EE843E" w14:textId="77777777" w:rsidR="00753C94" w:rsidRDefault="00753C94" w:rsidP="00F6096A">
            <w:pPr>
              <w:spacing w:line="360" w:lineRule="auto"/>
              <w:rPr>
                <w:rFonts w:ascii="Arial" w:hAnsi="Arial" w:cs="Arial"/>
                <w:sz w:val="24"/>
                <w:szCs w:val="24"/>
              </w:rPr>
            </w:pPr>
          </w:p>
          <w:p w14:paraId="017DFDF3" w14:textId="77777777" w:rsidR="00753C94" w:rsidRDefault="00753C94" w:rsidP="00F6096A">
            <w:pPr>
              <w:spacing w:line="360" w:lineRule="auto"/>
              <w:rPr>
                <w:rFonts w:ascii="Arial" w:hAnsi="Arial" w:cs="Arial"/>
                <w:sz w:val="24"/>
                <w:szCs w:val="24"/>
              </w:rPr>
            </w:pPr>
          </w:p>
          <w:p w14:paraId="3799BC15" w14:textId="77777777" w:rsidR="00753C94" w:rsidRDefault="00753C94" w:rsidP="00F6096A">
            <w:pPr>
              <w:spacing w:line="360" w:lineRule="auto"/>
              <w:rPr>
                <w:rFonts w:ascii="Arial" w:hAnsi="Arial" w:cs="Arial"/>
                <w:sz w:val="24"/>
                <w:szCs w:val="24"/>
              </w:rPr>
            </w:pPr>
          </w:p>
          <w:p w14:paraId="3A437809" w14:textId="77777777" w:rsidR="00753C94" w:rsidRDefault="00753C94" w:rsidP="00F6096A">
            <w:pPr>
              <w:spacing w:line="360" w:lineRule="auto"/>
              <w:rPr>
                <w:rFonts w:ascii="Arial" w:hAnsi="Arial" w:cs="Arial"/>
                <w:sz w:val="24"/>
                <w:szCs w:val="24"/>
              </w:rPr>
            </w:pPr>
          </w:p>
          <w:p w14:paraId="2000F27F" w14:textId="77777777" w:rsidR="00753C94" w:rsidRDefault="00753C94" w:rsidP="00F6096A">
            <w:pPr>
              <w:spacing w:line="360" w:lineRule="auto"/>
              <w:rPr>
                <w:rFonts w:ascii="Arial" w:hAnsi="Arial" w:cs="Arial"/>
                <w:sz w:val="24"/>
                <w:szCs w:val="24"/>
              </w:rPr>
            </w:pPr>
          </w:p>
          <w:p w14:paraId="0CC12A9E" w14:textId="77777777" w:rsidR="00753C94" w:rsidRDefault="00753C94" w:rsidP="00F6096A">
            <w:pPr>
              <w:spacing w:line="360" w:lineRule="auto"/>
              <w:rPr>
                <w:rFonts w:ascii="Arial" w:hAnsi="Arial" w:cs="Arial"/>
                <w:sz w:val="24"/>
                <w:szCs w:val="24"/>
              </w:rPr>
            </w:pPr>
          </w:p>
          <w:p w14:paraId="51D2EE3F" w14:textId="77777777" w:rsidR="00753C94" w:rsidRDefault="00753C94" w:rsidP="00F6096A">
            <w:pPr>
              <w:spacing w:line="360" w:lineRule="auto"/>
              <w:rPr>
                <w:rFonts w:ascii="Arial" w:hAnsi="Arial" w:cs="Arial"/>
                <w:sz w:val="24"/>
                <w:szCs w:val="24"/>
              </w:rPr>
            </w:pPr>
          </w:p>
          <w:p w14:paraId="4D25BF02" w14:textId="77777777" w:rsidR="00753C94" w:rsidRDefault="00753C94" w:rsidP="00F6096A">
            <w:pPr>
              <w:spacing w:line="360" w:lineRule="auto"/>
              <w:rPr>
                <w:rFonts w:ascii="Arial" w:hAnsi="Arial" w:cs="Arial"/>
                <w:sz w:val="24"/>
                <w:szCs w:val="24"/>
              </w:rPr>
            </w:pPr>
          </w:p>
          <w:p w14:paraId="534A7BD2" w14:textId="77777777" w:rsidR="00753C94" w:rsidRDefault="00753C94" w:rsidP="00F6096A">
            <w:pPr>
              <w:spacing w:line="360" w:lineRule="auto"/>
              <w:rPr>
                <w:rFonts w:ascii="Arial" w:hAnsi="Arial" w:cs="Arial"/>
                <w:sz w:val="24"/>
                <w:szCs w:val="24"/>
              </w:rPr>
            </w:pPr>
          </w:p>
          <w:p w14:paraId="3997D302" w14:textId="77777777" w:rsidR="00753C94" w:rsidRDefault="00753C94" w:rsidP="00F6096A">
            <w:pPr>
              <w:spacing w:line="360" w:lineRule="auto"/>
              <w:rPr>
                <w:rFonts w:ascii="Arial" w:hAnsi="Arial" w:cs="Arial"/>
                <w:sz w:val="24"/>
                <w:szCs w:val="24"/>
              </w:rPr>
            </w:pPr>
          </w:p>
          <w:p w14:paraId="1EF080B2" w14:textId="77777777" w:rsidR="00753C94" w:rsidRDefault="00753C94" w:rsidP="00F6096A">
            <w:pPr>
              <w:spacing w:line="360" w:lineRule="auto"/>
              <w:rPr>
                <w:rFonts w:ascii="Arial" w:hAnsi="Arial" w:cs="Arial"/>
                <w:sz w:val="24"/>
                <w:szCs w:val="24"/>
              </w:rPr>
            </w:pPr>
          </w:p>
          <w:p w14:paraId="2AA6CEBC" w14:textId="77777777" w:rsidR="00753C94" w:rsidRDefault="00753C94" w:rsidP="00F6096A">
            <w:pPr>
              <w:spacing w:line="360" w:lineRule="auto"/>
              <w:rPr>
                <w:rFonts w:ascii="Arial" w:hAnsi="Arial" w:cs="Arial"/>
                <w:sz w:val="24"/>
                <w:szCs w:val="24"/>
              </w:rPr>
            </w:pPr>
          </w:p>
          <w:p w14:paraId="610E28E0" w14:textId="77777777" w:rsidR="00753C94" w:rsidRDefault="00753C94" w:rsidP="00F6096A">
            <w:pPr>
              <w:spacing w:line="360" w:lineRule="auto"/>
              <w:rPr>
                <w:rFonts w:ascii="Arial" w:hAnsi="Arial" w:cs="Arial"/>
                <w:sz w:val="24"/>
                <w:szCs w:val="24"/>
              </w:rPr>
            </w:pPr>
          </w:p>
          <w:p w14:paraId="5E231A88" w14:textId="77777777" w:rsidR="00753C94" w:rsidRDefault="00753C94" w:rsidP="00F6096A">
            <w:pPr>
              <w:spacing w:line="360" w:lineRule="auto"/>
              <w:rPr>
                <w:rFonts w:ascii="Arial" w:hAnsi="Arial" w:cs="Arial"/>
                <w:sz w:val="24"/>
                <w:szCs w:val="24"/>
              </w:rPr>
            </w:pPr>
          </w:p>
          <w:p w14:paraId="1FE28D98" w14:textId="77777777" w:rsidR="00753C94" w:rsidRDefault="00753C94" w:rsidP="00F6096A">
            <w:pPr>
              <w:spacing w:line="360" w:lineRule="auto"/>
              <w:rPr>
                <w:rFonts w:ascii="Arial" w:hAnsi="Arial" w:cs="Arial"/>
                <w:sz w:val="24"/>
                <w:szCs w:val="24"/>
              </w:rPr>
            </w:pPr>
          </w:p>
          <w:p w14:paraId="3B59ABBB" w14:textId="77777777" w:rsidR="00753C94" w:rsidRDefault="00753C94" w:rsidP="00F6096A">
            <w:pPr>
              <w:spacing w:line="360" w:lineRule="auto"/>
              <w:rPr>
                <w:rFonts w:ascii="Arial" w:hAnsi="Arial" w:cs="Arial"/>
                <w:sz w:val="24"/>
                <w:szCs w:val="24"/>
              </w:rPr>
            </w:pPr>
          </w:p>
          <w:p w14:paraId="6A25D639" w14:textId="77777777" w:rsidR="00753C94" w:rsidRDefault="00753C94" w:rsidP="00F6096A">
            <w:pPr>
              <w:spacing w:line="360" w:lineRule="auto"/>
              <w:rPr>
                <w:rFonts w:ascii="Arial" w:hAnsi="Arial" w:cs="Arial"/>
                <w:sz w:val="24"/>
                <w:szCs w:val="24"/>
              </w:rPr>
            </w:pPr>
          </w:p>
          <w:p w14:paraId="12188803" w14:textId="61CE0CE1" w:rsidR="00753C94" w:rsidRDefault="00597570" w:rsidP="00F6096A">
            <w:pPr>
              <w:spacing w:line="360" w:lineRule="auto"/>
              <w:rPr>
                <w:rFonts w:ascii="Arial" w:hAnsi="Arial" w:cs="Arial"/>
                <w:sz w:val="24"/>
                <w:szCs w:val="24"/>
              </w:rPr>
            </w:pPr>
            <w:r>
              <w:rPr>
                <w:rFonts w:ascii="Arial" w:hAnsi="Arial" w:cs="Arial"/>
                <w:sz w:val="24"/>
                <w:szCs w:val="24"/>
              </w:rPr>
              <w:t>15 mins</w:t>
            </w:r>
          </w:p>
          <w:p w14:paraId="2FE13830" w14:textId="77777777" w:rsidR="00753C94" w:rsidRDefault="00753C94" w:rsidP="00F6096A">
            <w:pPr>
              <w:spacing w:line="360" w:lineRule="auto"/>
              <w:rPr>
                <w:rFonts w:ascii="Arial" w:hAnsi="Arial" w:cs="Arial"/>
                <w:sz w:val="24"/>
                <w:szCs w:val="24"/>
              </w:rPr>
            </w:pPr>
          </w:p>
          <w:p w14:paraId="11006E8A" w14:textId="77777777" w:rsidR="00753C94" w:rsidRDefault="00753C94" w:rsidP="00F6096A">
            <w:pPr>
              <w:spacing w:line="360" w:lineRule="auto"/>
              <w:rPr>
                <w:rFonts w:ascii="Arial" w:hAnsi="Arial" w:cs="Arial"/>
                <w:sz w:val="24"/>
                <w:szCs w:val="24"/>
              </w:rPr>
            </w:pPr>
          </w:p>
          <w:p w14:paraId="258D607C" w14:textId="77777777" w:rsidR="00753C94" w:rsidRDefault="00753C94" w:rsidP="00F6096A">
            <w:pPr>
              <w:spacing w:line="360" w:lineRule="auto"/>
              <w:rPr>
                <w:rFonts w:ascii="Arial" w:hAnsi="Arial" w:cs="Arial"/>
                <w:sz w:val="24"/>
                <w:szCs w:val="24"/>
              </w:rPr>
            </w:pPr>
          </w:p>
          <w:p w14:paraId="1B2773A4" w14:textId="77777777" w:rsidR="00753C94" w:rsidRDefault="00753C94" w:rsidP="00F6096A">
            <w:pPr>
              <w:spacing w:line="360" w:lineRule="auto"/>
              <w:rPr>
                <w:rFonts w:ascii="Arial" w:hAnsi="Arial" w:cs="Arial"/>
                <w:sz w:val="24"/>
                <w:szCs w:val="24"/>
              </w:rPr>
            </w:pPr>
          </w:p>
          <w:p w14:paraId="4045F246" w14:textId="77777777" w:rsidR="00753C94" w:rsidRDefault="00753C94" w:rsidP="00F6096A">
            <w:pPr>
              <w:spacing w:line="360" w:lineRule="auto"/>
              <w:rPr>
                <w:rFonts w:ascii="Arial" w:hAnsi="Arial" w:cs="Arial"/>
                <w:sz w:val="24"/>
                <w:szCs w:val="24"/>
              </w:rPr>
            </w:pPr>
          </w:p>
          <w:p w14:paraId="11D18896" w14:textId="77777777" w:rsidR="00753C94" w:rsidRDefault="00753C94" w:rsidP="00F6096A">
            <w:pPr>
              <w:spacing w:line="360" w:lineRule="auto"/>
              <w:rPr>
                <w:rFonts w:ascii="Arial" w:hAnsi="Arial" w:cs="Arial"/>
                <w:sz w:val="24"/>
                <w:szCs w:val="24"/>
              </w:rPr>
            </w:pPr>
          </w:p>
          <w:p w14:paraId="5898857C" w14:textId="77777777" w:rsidR="00753C94" w:rsidRDefault="00753C94" w:rsidP="00F6096A">
            <w:pPr>
              <w:spacing w:line="360" w:lineRule="auto"/>
              <w:rPr>
                <w:rFonts w:ascii="Arial" w:hAnsi="Arial" w:cs="Arial"/>
                <w:sz w:val="24"/>
                <w:szCs w:val="24"/>
              </w:rPr>
            </w:pPr>
          </w:p>
          <w:p w14:paraId="089F4DF2" w14:textId="77777777" w:rsidR="00753C94" w:rsidRDefault="00753C94" w:rsidP="00F6096A">
            <w:pPr>
              <w:spacing w:line="360" w:lineRule="auto"/>
              <w:rPr>
                <w:rFonts w:ascii="Arial" w:hAnsi="Arial" w:cs="Arial"/>
                <w:sz w:val="24"/>
                <w:szCs w:val="24"/>
              </w:rPr>
            </w:pPr>
          </w:p>
          <w:p w14:paraId="151CF6C3" w14:textId="77777777" w:rsidR="00753C94" w:rsidRDefault="00753C94" w:rsidP="00F6096A">
            <w:pPr>
              <w:spacing w:line="360" w:lineRule="auto"/>
              <w:rPr>
                <w:rFonts w:ascii="Arial" w:hAnsi="Arial" w:cs="Arial"/>
                <w:sz w:val="24"/>
                <w:szCs w:val="24"/>
              </w:rPr>
            </w:pPr>
          </w:p>
          <w:p w14:paraId="318E98E9" w14:textId="77777777" w:rsidR="00753C94" w:rsidRDefault="00753C94" w:rsidP="00F6096A">
            <w:pPr>
              <w:spacing w:line="360" w:lineRule="auto"/>
              <w:rPr>
                <w:rFonts w:ascii="Arial" w:hAnsi="Arial" w:cs="Arial"/>
                <w:sz w:val="24"/>
                <w:szCs w:val="24"/>
              </w:rPr>
            </w:pPr>
          </w:p>
          <w:p w14:paraId="26D39458" w14:textId="77777777" w:rsidR="00753C94" w:rsidRDefault="00753C94" w:rsidP="00F6096A">
            <w:pPr>
              <w:spacing w:line="360" w:lineRule="auto"/>
              <w:rPr>
                <w:rFonts w:ascii="Arial" w:hAnsi="Arial" w:cs="Arial"/>
                <w:sz w:val="24"/>
                <w:szCs w:val="24"/>
              </w:rPr>
            </w:pPr>
          </w:p>
          <w:p w14:paraId="6CE1954D" w14:textId="77777777" w:rsidR="00753C94" w:rsidRDefault="00753C94" w:rsidP="00F6096A">
            <w:pPr>
              <w:spacing w:line="360" w:lineRule="auto"/>
              <w:rPr>
                <w:rFonts w:ascii="Arial" w:hAnsi="Arial" w:cs="Arial"/>
                <w:sz w:val="24"/>
                <w:szCs w:val="24"/>
              </w:rPr>
            </w:pPr>
          </w:p>
          <w:p w14:paraId="47B8D034" w14:textId="77777777" w:rsidR="00753C94" w:rsidRDefault="00753C94" w:rsidP="00F6096A">
            <w:pPr>
              <w:spacing w:line="360" w:lineRule="auto"/>
              <w:rPr>
                <w:rFonts w:ascii="Arial" w:hAnsi="Arial" w:cs="Arial"/>
                <w:sz w:val="24"/>
                <w:szCs w:val="24"/>
              </w:rPr>
            </w:pPr>
          </w:p>
          <w:p w14:paraId="2159B4C3" w14:textId="77777777" w:rsidR="00753C94" w:rsidRDefault="00753C94" w:rsidP="00F6096A">
            <w:pPr>
              <w:spacing w:line="360" w:lineRule="auto"/>
              <w:rPr>
                <w:rFonts w:ascii="Arial" w:hAnsi="Arial" w:cs="Arial"/>
                <w:sz w:val="24"/>
                <w:szCs w:val="24"/>
              </w:rPr>
            </w:pPr>
            <w:r>
              <w:rPr>
                <w:rFonts w:ascii="Arial" w:hAnsi="Arial" w:cs="Arial"/>
                <w:sz w:val="24"/>
                <w:szCs w:val="24"/>
              </w:rPr>
              <w:t>15mins</w:t>
            </w:r>
          </w:p>
          <w:p w14:paraId="6A6885AB" w14:textId="77777777" w:rsidR="00753C94" w:rsidRDefault="00753C94" w:rsidP="00F6096A">
            <w:pPr>
              <w:spacing w:line="360" w:lineRule="auto"/>
              <w:rPr>
                <w:rFonts w:ascii="Arial" w:hAnsi="Arial" w:cs="Arial"/>
                <w:sz w:val="24"/>
                <w:szCs w:val="24"/>
              </w:rPr>
            </w:pPr>
          </w:p>
          <w:p w14:paraId="24793675" w14:textId="77777777" w:rsidR="00753C94" w:rsidRDefault="00753C94" w:rsidP="00F6096A">
            <w:pPr>
              <w:spacing w:line="360" w:lineRule="auto"/>
              <w:rPr>
                <w:rFonts w:ascii="Arial" w:hAnsi="Arial" w:cs="Arial"/>
                <w:sz w:val="24"/>
                <w:szCs w:val="24"/>
              </w:rPr>
            </w:pPr>
          </w:p>
          <w:p w14:paraId="5DD94E42" w14:textId="77777777" w:rsidR="00753C94" w:rsidRDefault="00753C94" w:rsidP="00F6096A">
            <w:pPr>
              <w:spacing w:line="360" w:lineRule="auto"/>
              <w:rPr>
                <w:rFonts w:ascii="Arial" w:hAnsi="Arial" w:cs="Arial"/>
                <w:sz w:val="24"/>
                <w:szCs w:val="24"/>
              </w:rPr>
            </w:pPr>
          </w:p>
          <w:p w14:paraId="22F8E75E" w14:textId="77777777" w:rsidR="00753C94" w:rsidRDefault="00753C94" w:rsidP="00F6096A">
            <w:pPr>
              <w:spacing w:line="360" w:lineRule="auto"/>
              <w:rPr>
                <w:rFonts w:ascii="Arial" w:hAnsi="Arial" w:cs="Arial"/>
                <w:sz w:val="24"/>
                <w:szCs w:val="24"/>
              </w:rPr>
            </w:pPr>
          </w:p>
          <w:p w14:paraId="006E9BA0" w14:textId="77777777" w:rsidR="00753C94" w:rsidRDefault="00753C94" w:rsidP="00F6096A">
            <w:pPr>
              <w:spacing w:line="360" w:lineRule="auto"/>
              <w:rPr>
                <w:rFonts w:ascii="Arial" w:hAnsi="Arial" w:cs="Arial"/>
                <w:sz w:val="24"/>
                <w:szCs w:val="24"/>
              </w:rPr>
            </w:pPr>
          </w:p>
          <w:p w14:paraId="0EBEA25C" w14:textId="77777777" w:rsidR="00753C94" w:rsidRDefault="00753C94" w:rsidP="00F6096A">
            <w:pPr>
              <w:spacing w:line="360" w:lineRule="auto"/>
              <w:rPr>
                <w:rFonts w:ascii="Arial" w:hAnsi="Arial" w:cs="Arial"/>
                <w:sz w:val="24"/>
                <w:szCs w:val="24"/>
              </w:rPr>
            </w:pPr>
          </w:p>
          <w:p w14:paraId="1502AEB0" w14:textId="77777777" w:rsidR="00753C94" w:rsidRDefault="00753C94" w:rsidP="00F6096A">
            <w:pPr>
              <w:spacing w:line="360" w:lineRule="auto"/>
              <w:rPr>
                <w:rFonts w:ascii="Arial" w:hAnsi="Arial" w:cs="Arial"/>
                <w:sz w:val="24"/>
                <w:szCs w:val="24"/>
              </w:rPr>
            </w:pPr>
          </w:p>
          <w:p w14:paraId="0F9A65BA" w14:textId="77777777" w:rsidR="00753C94" w:rsidRDefault="00753C94" w:rsidP="00F6096A">
            <w:pPr>
              <w:spacing w:line="360" w:lineRule="auto"/>
              <w:rPr>
                <w:rFonts w:ascii="Arial" w:hAnsi="Arial" w:cs="Arial"/>
                <w:sz w:val="24"/>
                <w:szCs w:val="24"/>
              </w:rPr>
            </w:pPr>
          </w:p>
          <w:p w14:paraId="18C11701" w14:textId="77777777" w:rsidR="00753C94" w:rsidRDefault="00753C94" w:rsidP="00F6096A">
            <w:pPr>
              <w:spacing w:line="360" w:lineRule="auto"/>
              <w:rPr>
                <w:rFonts w:ascii="Arial" w:hAnsi="Arial" w:cs="Arial"/>
                <w:sz w:val="24"/>
                <w:szCs w:val="24"/>
              </w:rPr>
            </w:pPr>
          </w:p>
          <w:p w14:paraId="00BA6A38" w14:textId="77777777" w:rsidR="00753C94" w:rsidRDefault="00753C94" w:rsidP="00F6096A">
            <w:pPr>
              <w:spacing w:line="360" w:lineRule="auto"/>
              <w:rPr>
                <w:rFonts w:ascii="Arial" w:hAnsi="Arial" w:cs="Arial"/>
                <w:sz w:val="24"/>
                <w:szCs w:val="24"/>
              </w:rPr>
            </w:pPr>
          </w:p>
          <w:p w14:paraId="58B1638F" w14:textId="77777777" w:rsidR="00753C94" w:rsidRDefault="00753C94" w:rsidP="00F6096A">
            <w:pPr>
              <w:spacing w:line="360" w:lineRule="auto"/>
              <w:rPr>
                <w:rFonts w:ascii="Arial" w:hAnsi="Arial" w:cs="Arial"/>
                <w:sz w:val="24"/>
                <w:szCs w:val="24"/>
              </w:rPr>
            </w:pPr>
          </w:p>
          <w:p w14:paraId="077BDF6F" w14:textId="77777777" w:rsidR="00753C94" w:rsidRDefault="00753C94" w:rsidP="00F6096A">
            <w:pPr>
              <w:spacing w:line="360" w:lineRule="auto"/>
              <w:rPr>
                <w:rFonts w:ascii="Arial" w:hAnsi="Arial" w:cs="Arial"/>
                <w:sz w:val="24"/>
                <w:szCs w:val="24"/>
              </w:rPr>
            </w:pPr>
          </w:p>
          <w:p w14:paraId="04848014" w14:textId="77777777" w:rsidR="00753C94" w:rsidRDefault="00753C94" w:rsidP="00F6096A">
            <w:pPr>
              <w:spacing w:line="360" w:lineRule="auto"/>
              <w:rPr>
                <w:rFonts w:ascii="Arial" w:hAnsi="Arial" w:cs="Arial"/>
                <w:sz w:val="24"/>
                <w:szCs w:val="24"/>
              </w:rPr>
            </w:pPr>
          </w:p>
          <w:p w14:paraId="245E22DA" w14:textId="77777777" w:rsidR="00753C94" w:rsidRDefault="00753C94" w:rsidP="00F6096A">
            <w:pPr>
              <w:spacing w:line="360" w:lineRule="auto"/>
              <w:rPr>
                <w:rFonts w:ascii="Arial" w:hAnsi="Arial" w:cs="Arial"/>
                <w:sz w:val="24"/>
                <w:szCs w:val="24"/>
              </w:rPr>
            </w:pPr>
          </w:p>
          <w:p w14:paraId="2289E54C" w14:textId="77777777" w:rsidR="00753C94" w:rsidRDefault="00753C94" w:rsidP="00F6096A">
            <w:pPr>
              <w:spacing w:line="360" w:lineRule="auto"/>
              <w:rPr>
                <w:rFonts w:ascii="Arial" w:hAnsi="Arial" w:cs="Arial"/>
                <w:sz w:val="24"/>
                <w:szCs w:val="24"/>
              </w:rPr>
            </w:pPr>
          </w:p>
          <w:p w14:paraId="4D5C87FE" w14:textId="77777777" w:rsidR="00753C94" w:rsidRDefault="00753C94" w:rsidP="00F6096A">
            <w:pPr>
              <w:spacing w:line="360" w:lineRule="auto"/>
              <w:rPr>
                <w:rFonts w:ascii="Arial" w:hAnsi="Arial" w:cs="Arial"/>
                <w:sz w:val="24"/>
                <w:szCs w:val="24"/>
              </w:rPr>
            </w:pPr>
          </w:p>
          <w:p w14:paraId="512A3061" w14:textId="77777777" w:rsidR="00753C94" w:rsidRDefault="00753C94" w:rsidP="00F6096A">
            <w:pPr>
              <w:spacing w:line="360" w:lineRule="auto"/>
              <w:rPr>
                <w:rFonts w:ascii="Arial" w:hAnsi="Arial" w:cs="Arial"/>
                <w:sz w:val="24"/>
                <w:szCs w:val="24"/>
              </w:rPr>
            </w:pPr>
          </w:p>
          <w:p w14:paraId="35EDE4CC" w14:textId="77777777" w:rsidR="00753C94" w:rsidRDefault="00753C94" w:rsidP="00F6096A">
            <w:pPr>
              <w:spacing w:line="360" w:lineRule="auto"/>
              <w:rPr>
                <w:rFonts w:ascii="Arial" w:hAnsi="Arial" w:cs="Arial"/>
                <w:sz w:val="24"/>
                <w:szCs w:val="24"/>
              </w:rPr>
            </w:pPr>
          </w:p>
          <w:p w14:paraId="01795901" w14:textId="77777777" w:rsidR="00753C94" w:rsidRDefault="00753C94" w:rsidP="00F6096A">
            <w:pPr>
              <w:spacing w:line="360" w:lineRule="auto"/>
              <w:rPr>
                <w:rFonts w:ascii="Arial" w:hAnsi="Arial" w:cs="Arial"/>
                <w:sz w:val="24"/>
                <w:szCs w:val="24"/>
              </w:rPr>
            </w:pPr>
          </w:p>
          <w:p w14:paraId="7D4ED3AB" w14:textId="77777777" w:rsidR="00753C94" w:rsidRDefault="00753C94" w:rsidP="00F6096A">
            <w:pPr>
              <w:spacing w:line="360" w:lineRule="auto"/>
              <w:rPr>
                <w:rFonts w:ascii="Arial" w:hAnsi="Arial" w:cs="Arial"/>
                <w:sz w:val="24"/>
                <w:szCs w:val="24"/>
              </w:rPr>
            </w:pPr>
          </w:p>
          <w:p w14:paraId="33AD7278" w14:textId="77777777" w:rsidR="00753C94" w:rsidRDefault="00753C94" w:rsidP="00F6096A">
            <w:pPr>
              <w:spacing w:line="360" w:lineRule="auto"/>
              <w:rPr>
                <w:rFonts w:ascii="Arial" w:hAnsi="Arial" w:cs="Arial"/>
                <w:sz w:val="24"/>
                <w:szCs w:val="24"/>
              </w:rPr>
            </w:pPr>
          </w:p>
          <w:p w14:paraId="381EED4C" w14:textId="77777777" w:rsidR="00753C94" w:rsidRDefault="00753C94" w:rsidP="00F6096A">
            <w:pPr>
              <w:spacing w:line="360" w:lineRule="auto"/>
              <w:rPr>
                <w:rFonts w:ascii="Arial" w:hAnsi="Arial" w:cs="Arial"/>
                <w:sz w:val="24"/>
                <w:szCs w:val="24"/>
              </w:rPr>
            </w:pPr>
          </w:p>
          <w:p w14:paraId="533ADE30" w14:textId="77777777" w:rsidR="00753C94" w:rsidRDefault="00753C94" w:rsidP="00F6096A">
            <w:pPr>
              <w:spacing w:line="360" w:lineRule="auto"/>
              <w:rPr>
                <w:rFonts w:ascii="Arial" w:hAnsi="Arial" w:cs="Arial"/>
                <w:sz w:val="24"/>
                <w:szCs w:val="24"/>
              </w:rPr>
            </w:pPr>
          </w:p>
          <w:p w14:paraId="0044A02B" w14:textId="5E2B4BD2" w:rsidR="00753C94" w:rsidRPr="00824392" w:rsidRDefault="00753C94" w:rsidP="00F6096A">
            <w:pPr>
              <w:spacing w:line="360" w:lineRule="auto"/>
              <w:rPr>
                <w:rFonts w:ascii="Arial" w:hAnsi="Arial" w:cs="Arial"/>
                <w:sz w:val="24"/>
                <w:szCs w:val="24"/>
              </w:rPr>
            </w:pPr>
            <w:r>
              <w:rPr>
                <w:rFonts w:ascii="Arial" w:hAnsi="Arial" w:cs="Arial"/>
                <w:sz w:val="24"/>
                <w:szCs w:val="24"/>
              </w:rPr>
              <w:t>30mins</w:t>
            </w:r>
          </w:p>
        </w:tc>
        <w:tc>
          <w:tcPr>
            <w:tcW w:w="7928" w:type="dxa"/>
            <w:gridSpan w:val="5"/>
          </w:tcPr>
          <w:p w14:paraId="63C14A91" w14:textId="1BA7091A" w:rsidR="00D92CF0" w:rsidRPr="00824392" w:rsidRDefault="00D92CF0" w:rsidP="00F6096A">
            <w:pPr>
              <w:spacing w:line="360" w:lineRule="auto"/>
              <w:rPr>
                <w:rFonts w:ascii="Arial" w:hAnsi="Arial" w:cs="Arial"/>
                <w:b/>
                <w:sz w:val="24"/>
                <w:szCs w:val="24"/>
              </w:rPr>
            </w:pPr>
          </w:p>
          <w:p w14:paraId="0DFE5ECB" w14:textId="3FC76ECF" w:rsidR="00D92CF0" w:rsidRPr="00824392" w:rsidRDefault="00863A85" w:rsidP="00F6096A">
            <w:pPr>
              <w:spacing w:line="360" w:lineRule="auto"/>
              <w:rPr>
                <w:rFonts w:ascii="Arial" w:hAnsi="Arial" w:cs="Arial"/>
                <w:sz w:val="24"/>
                <w:szCs w:val="24"/>
              </w:rPr>
            </w:pPr>
            <w:r w:rsidRPr="00824392">
              <w:rPr>
                <w:rFonts w:ascii="Arial" w:hAnsi="Arial" w:cs="Arial"/>
                <w:sz w:val="24"/>
                <w:szCs w:val="24"/>
              </w:rPr>
              <w:t xml:space="preserve">Lead Trainer to Introduce </w:t>
            </w:r>
            <w:r w:rsidR="00B63557" w:rsidRPr="00824392">
              <w:rPr>
                <w:rFonts w:ascii="Arial" w:hAnsi="Arial" w:cs="Arial"/>
                <w:sz w:val="24"/>
                <w:szCs w:val="24"/>
              </w:rPr>
              <w:t xml:space="preserve">ERB/SRS </w:t>
            </w:r>
            <w:r w:rsidR="004975AD" w:rsidRPr="00824392">
              <w:rPr>
                <w:rFonts w:ascii="Arial" w:hAnsi="Arial" w:cs="Arial"/>
                <w:sz w:val="24"/>
                <w:szCs w:val="24"/>
              </w:rPr>
              <w:t>equipment</w:t>
            </w:r>
          </w:p>
          <w:p w14:paraId="719021A9" w14:textId="03DBE679" w:rsidR="005F7B91" w:rsidRPr="00824392" w:rsidRDefault="005F7B91" w:rsidP="00F6096A">
            <w:pPr>
              <w:spacing w:line="360" w:lineRule="auto"/>
              <w:rPr>
                <w:rFonts w:ascii="Arial" w:hAnsi="Arial" w:cs="Arial"/>
                <w:sz w:val="24"/>
                <w:szCs w:val="24"/>
              </w:rPr>
            </w:pPr>
          </w:p>
          <w:p w14:paraId="4F7867CA" w14:textId="796E76FB" w:rsidR="007D552E" w:rsidRDefault="00B63557" w:rsidP="00F6096A">
            <w:pPr>
              <w:spacing w:line="360" w:lineRule="auto"/>
              <w:rPr>
                <w:rFonts w:ascii="Arial" w:hAnsi="Arial" w:cs="Arial"/>
                <w:sz w:val="24"/>
                <w:szCs w:val="24"/>
              </w:rPr>
            </w:pPr>
            <w:r w:rsidRPr="00824392">
              <w:rPr>
                <w:rFonts w:ascii="Arial" w:hAnsi="Arial" w:cs="Arial"/>
                <w:sz w:val="24"/>
                <w:szCs w:val="24"/>
              </w:rPr>
              <w:t>ERB/</w:t>
            </w:r>
            <w:r w:rsidR="007D552E">
              <w:rPr>
                <w:rFonts w:ascii="Arial" w:hAnsi="Arial" w:cs="Arial"/>
                <w:sz w:val="24"/>
                <w:szCs w:val="24"/>
              </w:rPr>
              <w:t>SEELS(</w:t>
            </w:r>
            <w:r w:rsidR="0090457D" w:rsidRPr="00824392">
              <w:rPr>
                <w:rFonts w:ascii="Arial" w:hAnsi="Arial" w:cs="Arial"/>
                <w:sz w:val="24"/>
                <w:szCs w:val="24"/>
              </w:rPr>
              <w:t>SRS</w:t>
            </w:r>
            <w:r w:rsidR="007D552E">
              <w:rPr>
                <w:rFonts w:ascii="Arial" w:hAnsi="Arial" w:cs="Arial"/>
                <w:sz w:val="24"/>
                <w:szCs w:val="24"/>
              </w:rPr>
              <w:t>)</w:t>
            </w:r>
            <w:r w:rsidR="0090457D" w:rsidRPr="00824392">
              <w:rPr>
                <w:rFonts w:ascii="Arial" w:hAnsi="Arial" w:cs="Arial"/>
                <w:sz w:val="24"/>
                <w:szCs w:val="24"/>
              </w:rPr>
              <w:t xml:space="preserve"> </w:t>
            </w:r>
            <w:r w:rsidR="0067240D" w:rsidRPr="00824392">
              <w:rPr>
                <w:rFonts w:ascii="Arial" w:hAnsi="Arial" w:cs="Arial"/>
                <w:sz w:val="24"/>
                <w:szCs w:val="24"/>
              </w:rPr>
              <w:t>is a</w:t>
            </w:r>
            <w:r w:rsidR="000465CA" w:rsidRPr="00824392">
              <w:rPr>
                <w:rFonts w:ascii="Arial" w:hAnsi="Arial" w:cs="Arial"/>
                <w:sz w:val="24"/>
                <w:szCs w:val="24"/>
              </w:rPr>
              <w:t xml:space="preserve"> piece of work equipment purpose built for its intended use (Physical Intervention)</w:t>
            </w:r>
            <w:r w:rsidR="007D552E">
              <w:rPr>
                <w:rFonts w:ascii="Arial" w:hAnsi="Arial" w:cs="Arial"/>
                <w:sz w:val="24"/>
                <w:szCs w:val="24"/>
              </w:rPr>
              <w:t>.</w:t>
            </w:r>
          </w:p>
          <w:p w14:paraId="5A5FBCF7" w14:textId="77777777" w:rsidR="007D552E" w:rsidRDefault="007D552E" w:rsidP="00F6096A">
            <w:pPr>
              <w:spacing w:line="360" w:lineRule="auto"/>
              <w:rPr>
                <w:rFonts w:ascii="Arial" w:hAnsi="Arial" w:cs="Arial"/>
                <w:sz w:val="24"/>
                <w:szCs w:val="24"/>
              </w:rPr>
            </w:pPr>
            <w:r>
              <w:rPr>
                <w:rFonts w:ascii="Arial" w:hAnsi="Arial" w:cs="Arial"/>
                <w:sz w:val="24"/>
                <w:szCs w:val="24"/>
              </w:rPr>
              <w:t>It</w:t>
            </w:r>
            <w:r w:rsidR="000465CA" w:rsidRPr="00824392">
              <w:rPr>
                <w:rFonts w:ascii="Arial" w:hAnsi="Arial" w:cs="Arial"/>
                <w:sz w:val="24"/>
                <w:szCs w:val="24"/>
              </w:rPr>
              <w:t xml:space="preserve"> comes under the PUWER regulations</w:t>
            </w:r>
            <w:r>
              <w:rPr>
                <w:rFonts w:ascii="Arial" w:hAnsi="Arial" w:cs="Arial"/>
                <w:sz w:val="24"/>
                <w:szCs w:val="24"/>
              </w:rPr>
              <w:t>.</w:t>
            </w:r>
          </w:p>
          <w:p w14:paraId="05D430B0" w14:textId="45273D71" w:rsidR="0090457D" w:rsidRPr="00824392" w:rsidRDefault="007D552E" w:rsidP="00F6096A">
            <w:pPr>
              <w:spacing w:line="360" w:lineRule="auto"/>
              <w:rPr>
                <w:rFonts w:ascii="Arial" w:hAnsi="Arial" w:cs="Arial"/>
                <w:sz w:val="24"/>
                <w:szCs w:val="24"/>
              </w:rPr>
            </w:pPr>
            <w:r>
              <w:rPr>
                <w:rFonts w:ascii="Arial" w:hAnsi="Arial" w:cs="Arial"/>
                <w:sz w:val="24"/>
                <w:szCs w:val="24"/>
              </w:rPr>
              <w:t>C</w:t>
            </w:r>
            <w:r w:rsidR="000465CA" w:rsidRPr="00824392">
              <w:rPr>
                <w:rFonts w:ascii="Arial" w:hAnsi="Arial" w:cs="Arial"/>
                <w:sz w:val="24"/>
                <w:szCs w:val="24"/>
              </w:rPr>
              <w:t xml:space="preserve">heck that it is safe to </w:t>
            </w:r>
            <w:r w:rsidR="005114C9" w:rsidRPr="00824392">
              <w:rPr>
                <w:rFonts w:ascii="Arial" w:hAnsi="Arial" w:cs="Arial"/>
                <w:sz w:val="24"/>
                <w:szCs w:val="24"/>
              </w:rPr>
              <w:t>us</w:t>
            </w:r>
            <w:r w:rsidR="000465CA" w:rsidRPr="00824392">
              <w:rPr>
                <w:rFonts w:ascii="Arial" w:hAnsi="Arial" w:cs="Arial"/>
                <w:sz w:val="24"/>
                <w:szCs w:val="24"/>
              </w:rPr>
              <w:t>e</w:t>
            </w:r>
            <w:r w:rsidR="005114C9" w:rsidRPr="00824392">
              <w:rPr>
                <w:rFonts w:ascii="Arial" w:hAnsi="Arial" w:cs="Arial"/>
                <w:sz w:val="24"/>
                <w:szCs w:val="24"/>
              </w:rPr>
              <w:t>,</w:t>
            </w:r>
            <w:r w:rsidR="0090457D" w:rsidRPr="00824392">
              <w:rPr>
                <w:rFonts w:ascii="Arial" w:hAnsi="Arial" w:cs="Arial"/>
                <w:sz w:val="24"/>
                <w:szCs w:val="24"/>
              </w:rPr>
              <w:t xml:space="preserve"> there are </w:t>
            </w:r>
            <w:r w:rsidR="0095712D" w:rsidRPr="00824392">
              <w:rPr>
                <w:rFonts w:ascii="Arial" w:hAnsi="Arial" w:cs="Arial"/>
                <w:sz w:val="24"/>
                <w:szCs w:val="24"/>
              </w:rPr>
              <w:t xml:space="preserve">no </w:t>
            </w:r>
            <w:r w:rsidR="0090457D" w:rsidRPr="00824392">
              <w:rPr>
                <w:rFonts w:ascii="Arial" w:hAnsi="Arial" w:cs="Arial"/>
                <w:sz w:val="24"/>
                <w:szCs w:val="24"/>
              </w:rPr>
              <w:t>wear and tear or damaged</w:t>
            </w:r>
            <w:r w:rsidR="00D71014" w:rsidRPr="00824392">
              <w:rPr>
                <w:rFonts w:ascii="Arial" w:hAnsi="Arial" w:cs="Arial"/>
                <w:sz w:val="24"/>
                <w:szCs w:val="24"/>
              </w:rPr>
              <w:t>.</w:t>
            </w:r>
          </w:p>
          <w:p w14:paraId="08E7D415" w14:textId="77777777" w:rsidR="000465CA" w:rsidRPr="00824392" w:rsidRDefault="000465CA" w:rsidP="00F6096A">
            <w:pPr>
              <w:spacing w:line="360" w:lineRule="auto"/>
              <w:rPr>
                <w:rFonts w:ascii="Arial" w:hAnsi="Arial" w:cs="Arial"/>
                <w:sz w:val="24"/>
                <w:szCs w:val="24"/>
              </w:rPr>
            </w:pPr>
          </w:p>
          <w:p w14:paraId="55962131" w14:textId="545ADD22" w:rsidR="005F7B91" w:rsidRPr="00824392" w:rsidRDefault="005F7B91" w:rsidP="00F6096A">
            <w:pPr>
              <w:spacing w:line="360" w:lineRule="auto"/>
              <w:rPr>
                <w:rFonts w:ascii="Arial" w:hAnsi="Arial" w:cs="Arial"/>
                <w:sz w:val="24"/>
                <w:szCs w:val="24"/>
              </w:rPr>
            </w:pPr>
            <w:r w:rsidRPr="00824392">
              <w:rPr>
                <w:rFonts w:ascii="Arial" w:hAnsi="Arial" w:cs="Arial"/>
                <w:sz w:val="24"/>
                <w:szCs w:val="24"/>
              </w:rPr>
              <w:t xml:space="preserve">Discuss </w:t>
            </w:r>
            <w:r w:rsidR="0067240D" w:rsidRPr="00824392">
              <w:rPr>
                <w:rFonts w:ascii="Arial" w:hAnsi="Arial" w:cs="Arial"/>
                <w:sz w:val="24"/>
                <w:szCs w:val="24"/>
              </w:rPr>
              <w:t>ERB</w:t>
            </w:r>
            <w:r w:rsidR="007D552E">
              <w:rPr>
                <w:rFonts w:ascii="Arial" w:hAnsi="Arial" w:cs="Arial"/>
                <w:sz w:val="24"/>
                <w:szCs w:val="24"/>
              </w:rPr>
              <w:t>/SEELS</w:t>
            </w:r>
            <w:r w:rsidR="0067240D" w:rsidRPr="00824392">
              <w:rPr>
                <w:rFonts w:ascii="Arial" w:hAnsi="Arial" w:cs="Arial"/>
                <w:sz w:val="24"/>
                <w:szCs w:val="24"/>
              </w:rPr>
              <w:t>(</w:t>
            </w:r>
            <w:r w:rsidR="0090457D" w:rsidRPr="00824392">
              <w:rPr>
                <w:rFonts w:ascii="Arial" w:hAnsi="Arial" w:cs="Arial"/>
                <w:sz w:val="24"/>
                <w:szCs w:val="24"/>
              </w:rPr>
              <w:t>SRS</w:t>
            </w:r>
            <w:r w:rsidR="0067240D" w:rsidRPr="00824392">
              <w:rPr>
                <w:rFonts w:ascii="Arial" w:hAnsi="Arial" w:cs="Arial"/>
                <w:sz w:val="24"/>
                <w:szCs w:val="24"/>
              </w:rPr>
              <w:t>)</w:t>
            </w:r>
            <w:r w:rsidRPr="00824392">
              <w:rPr>
                <w:rFonts w:ascii="Arial" w:hAnsi="Arial" w:cs="Arial"/>
                <w:sz w:val="24"/>
                <w:szCs w:val="24"/>
              </w:rPr>
              <w:t xml:space="preserve"> </w:t>
            </w:r>
            <w:r w:rsidR="0067240D" w:rsidRPr="00824392">
              <w:rPr>
                <w:rFonts w:ascii="Arial" w:hAnsi="Arial" w:cs="Arial"/>
                <w:sz w:val="24"/>
                <w:szCs w:val="24"/>
              </w:rPr>
              <w:t>is an</w:t>
            </w:r>
            <w:r w:rsidRPr="00824392">
              <w:rPr>
                <w:rFonts w:ascii="Arial" w:hAnsi="Arial" w:cs="Arial"/>
                <w:sz w:val="24"/>
                <w:szCs w:val="24"/>
              </w:rPr>
              <w:t xml:space="preserve"> option to avoid </w:t>
            </w:r>
            <w:r w:rsidR="0095712D" w:rsidRPr="00824392">
              <w:rPr>
                <w:rFonts w:ascii="Arial" w:hAnsi="Arial" w:cs="Arial"/>
                <w:sz w:val="24"/>
                <w:szCs w:val="24"/>
              </w:rPr>
              <w:t xml:space="preserve">prolong </w:t>
            </w:r>
            <w:r w:rsidRPr="00824392">
              <w:rPr>
                <w:rFonts w:ascii="Arial" w:hAnsi="Arial" w:cs="Arial"/>
                <w:sz w:val="24"/>
                <w:szCs w:val="24"/>
              </w:rPr>
              <w:t>prone/ supine restraint and to end prone/ supine restraint,</w:t>
            </w:r>
            <w:r w:rsidR="00B07A11" w:rsidRPr="00824392">
              <w:rPr>
                <w:rFonts w:ascii="Arial" w:hAnsi="Arial" w:cs="Arial"/>
                <w:sz w:val="24"/>
                <w:szCs w:val="24"/>
              </w:rPr>
              <w:t xml:space="preserve"> to manage severe self-harm and to </w:t>
            </w:r>
            <w:r w:rsidR="0095712D" w:rsidRPr="00824392">
              <w:rPr>
                <w:rFonts w:ascii="Arial" w:hAnsi="Arial" w:cs="Arial"/>
                <w:sz w:val="24"/>
                <w:szCs w:val="24"/>
              </w:rPr>
              <w:t xml:space="preserve">move </w:t>
            </w:r>
            <w:r w:rsidR="00B07A11" w:rsidRPr="00824392">
              <w:rPr>
                <w:rFonts w:ascii="Arial" w:hAnsi="Arial" w:cs="Arial"/>
                <w:sz w:val="24"/>
                <w:szCs w:val="24"/>
              </w:rPr>
              <w:t xml:space="preserve">patient from one point to the other. </w:t>
            </w:r>
            <w:r w:rsidRPr="00824392">
              <w:rPr>
                <w:rFonts w:ascii="Arial" w:hAnsi="Arial" w:cs="Arial"/>
                <w:sz w:val="24"/>
                <w:szCs w:val="24"/>
              </w:rPr>
              <w:t xml:space="preserve"> </w:t>
            </w:r>
            <w:r w:rsidR="0095712D" w:rsidRPr="00824392">
              <w:rPr>
                <w:rFonts w:ascii="Arial" w:hAnsi="Arial" w:cs="Arial"/>
                <w:sz w:val="24"/>
                <w:szCs w:val="24"/>
              </w:rPr>
              <w:t>I</w:t>
            </w:r>
            <w:r w:rsidRPr="00824392">
              <w:rPr>
                <w:rFonts w:ascii="Arial" w:hAnsi="Arial" w:cs="Arial"/>
                <w:sz w:val="24"/>
                <w:szCs w:val="24"/>
              </w:rPr>
              <w:t xml:space="preserve">s purpose built for physical intervention in </w:t>
            </w:r>
            <w:r w:rsidR="0095712D" w:rsidRPr="00824392">
              <w:rPr>
                <w:rFonts w:ascii="Arial" w:hAnsi="Arial" w:cs="Arial"/>
                <w:sz w:val="24"/>
                <w:szCs w:val="24"/>
              </w:rPr>
              <w:t>prone/supine</w:t>
            </w:r>
            <w:r w:rsidRPr="00824392">
              <w:rPr>
                <w:rFonts w:ascii="Arial" w:hAnsi="Arial" w:cs="Arial"/>
                <w:sz w:val="24"/>
                <w:szCs w:val="24"/>
              </w:rPr>
              <w:t xml:space="preserve"> position</w:t>
            </w:r>
            <w:r w:rsidR="00B07A11" w:rsidRPr="00824392">
              <w:rPr>
                <w:rFonts w:ascii="Arial" w:hAnsi="Arial" w:cs="Arial"/>
                <w:sz w:val="24"/>
                <w:szCs w:val="24"/>
              </w:rPr>
              <w:t>.</w:t>
            </w:r>
          </w:p>
          <w:p w14:paraId="4474F0E0" w14:textId="77777777" w:rsidR="0095712D" w:rsidRPr="00824392" w:rsidRDefault="0095712D" w:rsidP="0095712D">
            <w:pPr>
              <w:spacing w:line="360" w:lineRule="auto"/>
              <w:rPr>
                <w:rFonts w:ascii="Arial" w:hAnsi="Arial" w:cs="Arial"/>
                <w:b/>
                <w:sz w:val="24"/>
                <w:szCs w:val="24"/>
              </w:rPr>
            </w:pPr>
            <w:r w:rsidRPr="00824392">
              <w:rPr>
                <w:rFonts w:ascii="Arial" w:hAnsi="Arial" w:cs="Arial"/>
                <w:b/>
                <w:sz w:val="24"/>
                <w:szCs w:val="24"/>
              </w:rPr>
              <w:t xml:space="preserve">Lead trainer will revisit AVERTS prone holding </w:t>
            </w:r>
          </w:p>
          <w:p w14:paraId="55498A5B" w14:textId="77777777" w:rsidR="0095712D" w:rsidRPr="00824392" w:rsidRDefault="0095712D" w:rsidP="0095712D">
            <w:pPr>
              <w:spacing w:line="360" w:lineRule="auto"/>
              <w:rPr>
                <w:rFonts w:ascii="Arial" w:hAnsi="Arial" w:cs="Arial"/>
                <w:sz w:val="24"/>
                <w:szCs w:val="24"/>
              </w:rPr>
            </w:pPr>
          </w:p>
          <w:p w14:paraId="1E22BE0E" w14:textId="3FD356DF" w:rsidR="0095712D" w:rsidRPr="00824392" w:rsidRDefault="0095712D" w:rsidP="0095712D">
            <w:pPr>
              <w:spacing w:line="360" w:lineRule="auto"/>
              <w:rPr>
                <w:rFonts w:ascii="Arial" w:hAnsi="Arial" w:cs="Arial"/>
                <w:sz w:val="24"/>
                <w:szCs w:val="24"/>
              </w:rPr>
            </w:pPr>
            <w:r w:rsidRPr="00824392">
              <w:rPr>
                <w:rFonts w:ascii="Arial" w:hAnsi="Arial" w:cs="Arial"/>
                <w:sz w:val="24"/>
                <w:szCs w:val="24"/>
              </w:rPr>
              <w:t>Lead trainer will:</w:t>
            </w:r>
          </w:p>
          <w:p w14:paraId="3BDC6D48" w14:textId="09266744" w:rsidR="0095712D" w:rsidRPr="00824392" w:rsidRDefault="0095712D" w:rsidP="00057CFC">
            <w:pPr>
              <w:numPr>
                <w:ilvl w:val="0"/>
                <w:numId w:val="10"/>
              </w:numPr>
              <w:spacing w:line="360" w:lineRule="auto"/>
              <w:rPr>
                <w:rFonts w:ascii="Arial" w:hAnsi="Arial" w:cs="Arial"/>
                <w:sz w:val="24"/>
                <w:szCs w:val="24"/>
              </w:rPr>
            </w:pPr>
            <w:r w:rsidRPr="00824392">
              <w:rPr>
                <w:rFonts w:ascii="Arial" w:hAnsi="Arial" w:cs="Arial"/>
                <w:sz w:val="24"/>
                <w:szCs w:val="24"/>
              </w:rPr>
              <w:t xml:space="preserve">Demonstrate </w:t>
            </w:r>
            <w:r w:rsidR="00B63557" w:rsidRPr="00824392">
              <w:rPr>
                <w:rFonts w:ascii="Arial" w:hAnsi="Arial" w:cs="Arial"/>
                <w:sz w:val="24"/>
                <w:szCs w:val="24"/>
              </w:rPr>
              <w:t xml:space="preserve">and explain various components of </w:t>
            </w:r>
            <w:r w:rsidR="0024248F" w:rsidRPr="00824392">
              <w:rPr>
                <w:rFonts w:ascii="Arial" w:hAnsi="Arial" w:cs="Arial"/>
                <w:sz w:val="24"/>
                <w:szCs w:val="24"/>
              </w:rPr>
              <w:t>the equipment</w:t>
            </w:r>
          </w:p>
          <w:p w14:paraId="03CDB30F" w14:textId="199BFBDB" w:rsidR="0095712D" w:rsidRPr="00824392" w:rsidRDefault="0095712D" w:rsidP="00057CFC">
            <w:pPr>
              <w:numPr>
                <w:ilvl w:val="0"/>
                <w:numId w:val="10"/>
              </w:numPr>
              <w:spacing w:line="360" w:lineRule="auto"/>
              <w:rPr>
                <w:rFonts w:ascii="Arial" w:hAnsi="Arial" w:cs="Arial"/>
                <w:sz w:val="24"/>
                <w:szCs w:val="24"/>
              </w:rPr>
            </w:pPr>
            <w:r w:rsidRPr="00824392">
              <w:rPr>
                <w:rFonts w:ascii="Arial" w:hAnsi="Arial" w:cs="Arial"/>
                <w:sz w:val="24"/>
                <w:szCs w:val="24"/>
              </w:rPr>
              <w:t>Demonstrate how to form the cuff, by taking one loop out to form both P and a D shape.</w:t>
            </w:r>
          </w:p>
          <w:p w14:paraId="019D55CF" w14:textId="3D57B130" w:rsidR="0095712D" w:rsidRPr="00824392" w:rsidRDefault="00B827D2" w:rsidP="00057CFC">
            <w:pPr>
              <w:numPr>
                <w:ilvl w:val="0"/>
                <w:numId w:val="10"/>
              </w:numPr>
              <w:spacing w:line="360" w:lineRule="auto"/>
              <w:rPr>
                <w:rFonts w:ascii="Arial" w:hAnsi="Arial" w:cs="Arial"/>
                <w:sz w:val="24"/>
                <w:szCs w:val="24"/>
              </w:rPr>
            </w:pPr>
            <w:r w:rsidRPr="00824392">
              <w:rPr>
                <w:rFonts w:ascii="Arial" w:hAnsi="Arial" w:cs="Arial"/>
                <w:sz w:val="24"/>
                <w:szCs w:val="24"/>
              </w:rPr>
              <w:t>Demonstrate how to attach both soft cuffs together.</w:t>
            </w:r>
          </w:p>
          <w:p w14:paraId="683553A2" w14:textId="1F2A879A" w:rsidR="008C6EC4"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Demonstrate application of the top belt</w:t>
            </w:r>
          </w:p>
          <w:p w14:paraId="4592A087" w14:textId="1CDAD07F" w:rsidR="008C6EC4" w:rsidRPr="00824392" w:rsidRDefault="008C6EC4" w:rsidP="00057CFC">
            <w:pPr>
              <w:pStyle w:val="ListParagraph"/>
              <w:numPr>
                <w:ilvl w:val="0"/>
                <w:numId w:val="10"/>
              </w:numPr>
              <w:spacing w:line="360" w:lineRule="auto"/>
              <w:rPr>
                <w:rFonts w:ascii="Arial" w:hAnsi="Arial" w:cs="Arial"/>
                <w:sz w:val="24"/>
                <w:szCs w:val="24"/>
                <w:lang w:val="en-US"/>
              </w:rPr>
            </w:pPr>
            <w:r w:rsidRPr="00824392">
              <w:rPr>
                <w:rFonts w:ascii="Arial" w:hAnsi="Arial" w:cs="Arial"/>
                <w:sz w:val="24"/>
                <w:szCs w:val="24"/>
                <w:lang w:val="en-US"/>
              </w:rPr>
              <w:lastRenderedPageBreak/>
              <w:t xml:space="preserve">Ensure that the D-ring is </w:t>
            </w:r>
            <w:r w:rsidRPr="00824392">
              <w:rPr>
                <w:rFonts w:ascii="Arial" w:hAnsi="Arial" w:cs="Arial"/>
                <w:b/>
                <w:sz w:val="24"/>
                <w:szCs w:val="24"/>
                <w:u w:val="single"/>
                <w:lang w:val="en-US"/>
              </w:rPr>
              <w:t>always</w:t>
            </w:r>
            <w:r w:rsidRPr="00824392">
              <w:rPr>
                <w:rFonts w:ascii="Arial" w:hAnsi="Arial" w:cs="Arial"/>
                <w:sz w:val="24"/>
                <w:szCs w:val="24"/>
                <w:lang w:val="en-US"/>
              </w:rPr>
              <w:t xml:space="preserve"> positioned on the left of the person.</w:t>
            </w:r>
          </w:p>
          <w:p w14:paraId="117D5309" w14:textId="2ECDCD5D" w:rsidR="008C6EC4" w:rsidRPr="00824392" w:rsidRDefault="008C6EC4" w:rsidP="00057CFC">
            <w:pPr>
              <w:pStyle w:val="ListParagraph"/>
              <w:numPr>
                <w:ilvl w:val="0"/>
                <w:numId w:val="10"/>
              </w:numPr>
              <w:spacing w:line="360" w:lineRule="auto"/>
              <w:rPr>
                <w:rFonts w:ascii="Arial" w:hAnsi="Arial" w:cs="Arial"/>
                <w:sz w:val="24"/>
                <w:szCs w:val="24"/>
                <w:lang w:val="en-US"/>
              </w:rPr>
            </w:pPr>
            <w:r w:rsidRPr="00824392">
              <w:rPr>
                <w:rFonts w:ascii="Arial" w:hAnsi="Arial" w:cs="Arial"/>
                <w:sz w:val="24"/>
                <w:szCs w:val="24"/>
                <w:lang w:val="en-US"/>
              </w:rPr>
              <w:t>Ensure that the skin is protected under the D-ring.</w:t>
            </w:r>
          </w:p>
          <w:p w14:paraId="74BAB72F" w14:textId="77777777" w:rsidR="008C6EC4"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lang w:val="en-US"/>
              </w:rPr>
              <w:t xml:space="preserve">The top belt needs to be positioned above the elbows. </w:t>
            </w:r>
          </w:p>
          <w:p w14:paraId="2D325676" w14:textId="77777777" w:rsidR="00057CFC" w:rsidRPr="00824392" w:rsidRDefault="00057CFC" w:rsidP="00057CFC">
            <w:pPr>
              <w:spacing w:line="360" w:lineRule="auto"/>
              <w:rPr>
                <w:rFonts w:ascii="Arial" w:hAnsi="Arial" w:cs="Arial"/>
                <w:sz w:val="24"/>
                <w:szCs w:val="24"/>
              </w:rPr>
            </w:pPr>
          </w:p>
          <w:p w14:paraId="78D9AAA2" w14:textId="1F7A2D8E" w:rsidR="00057CFC" w:rsidRPr="006711FB" w:rsidRDefault="00057CFC" w:rsidP="00057CFC">
            <w:pPr>
              <w:spacing w:line="360" w:lineRule="auto"/>
              <w:rPr>
                <w:rFonts w:ascii="Arial" w:hAnsi="Arial" w:cs="Arial"/>
                <w:b/>
                <w:bCs/>
                <w:sz w:val="24"/>
                <w:szCs w:val="24"/>
              </w:rPr>
            </w:pPr>
            <w:r w:rsidRPr="006711FB">
              <w:rPr>
                <w:rFonts w:ascii="Arial" w:hAnsi="Arial" w:cs="Arial"/>
                <w:b/>
                <w:bCs/>
                <w:sz w:val="24"/>
                <w:szCs w:val="24"/>
              </w:rPr>
              <w:t>Lead trainer to demonstrate application of top belt in prone position</w:t>
            </w:r>
          </w:p>
          <w:p w14:paraId="10F4EECF" w14:textId="77777777" w:rsidR="00057CFC" w:rsidRPr="00824392" w:rsidRDefault="00057CFC" w:rsidP="00057CFC">
            <w:pPr>
              <w:spacing w:line="360" w:lineRule="auto"/>
              <w:rPr>
                <w:rFonts w:ascii="Arial" w:hAnsi="Arial" w:cs="Arial"/>
                <w:sz w:val="24"/>
                <w:szCs w:val="24"/>
              </w:rPr>
            </w:pPr>
          </w:p>
          <w:p w14:paraId="7E40E628" w14:textId="6CFAF806" w:rsidR="00EF202C" w:rsidRPr="00824392" w:rsidRDefault="00057CFC" w:rsidP="00EF202C">
            <w:pPr>
              <w:numPr>
                <w:ilvl w:val="0"/>
                <w:numId w:val="10"/>
              </w:numPr>
              <w:spacing w:line="360" w:lineRule="auto"/>
              <w:rPr>
                <w:rFonts w:ascii="Arial" w:hAnsi="Arial" w:cs="Arial"/>
                <w:sz w:val="24"/>
                <w:szCs w:val="24"/>
              </w:rPr>
            </w:pPr>
            <w:r w:rsidRPr="00824392">
              <w:rPr>
                <w:rFonts w:ascii="Arial" w:hAnsi="Arial" w:cs="Arial"/>
                <w:sz w:val="24"/>
                <w:szCs w:val="24"/>
              </w:rPr>
              <w:t>Apply level 3 holding</w:t>
            </w:r>
            <w:r w:rsidR="00EF202C" w:rsidRPr="00824392">
              <w:rPr>
                <w:rFonts w:ascii="Arial" w:hAnsi="Arial" w:cs="Arial"/>
                <w:sz w:val="24"/>
                <w:szCs w:val="24"/>
              </w:rPr>
              <w:t xml:space="preserve"> in prone position</w:t>
            </w:r>
          </w:p>
          <w:p w14:paraId="7A7C50F5" w14:textId="77777777" w:rsidR="00EF202C" w:rsidRPr="00824392" w:rsidRDefault="00EF202C" w:rsidP="00EF202C">
            <w:pPr>
              <w:numPr>
                <w:ilvl w:val="0"/>
                <w:numId w:val="10"/>
              </w:numPr>
              <w:spacing w:line="360" w:lineRule="auto"/>
              <w:rPr>
                <w:rFonts w:ascii="Arial" w:hAnsi="Arial" w:cs="Arial"/>
                <w:sz w:val="24"/>
                <w:szCs w:val="24"/>
              </w:rPr>
            </w:pPr>
            <w:r w:rsidRPr="00824392">
              <w:rPr>
                <w:rFonts w:ascii="Arial" w:hAnsi="Arial" w:cs="Arial"/>
                <w:sz w:val="24"/>
                <w:szCs w:val="24"/>
              </w:rPr>
              <w:t>Demonstrate the process for staff members to change the position of the persons arm, highlighting that only 1 staff member should engage in the process at a time and should finish facing across the person’s body.</w:t>
            </w:r>
          </w:p>
          <w:p w14:paraId="52E6324C" w14:textId="28EB5F89" w:rsidR="00EF202C" w:rsidRPr="00824392" w:rsidRDefault="00EF202C" w:rsidP="00EF202C">
            <w:pPr>
              <w:numPr>
                <w:ilvl w:val="0"/>
                <w:numId w:val="10"/>
              </w:numPr>
              <w:spacing w:line="360" w:lineRule="auto"/>
              <w:rPr>
                <w:rFonts w:ascii="Arial" w:hAnsi="Arial" w:cs="Arial"/>
                <w:sz w:val="24"/>
                <w:szCs w:val="24"/>
              </w:rPr>
            </w:pPr>
            <w:r w:rsidRPr="00824392">
              <w:rPr>
                <w:rFonts w:ascii="Arial" w:hAnsi="Arial" w:cs="Arial"/>
                <w:sz w:val="24"/>
                <w:szCs w:val="24"/>
              </w:rPr>
              <w:t>Re-iterate the need to keep space to a minimum, and that weight is transferred through shoulders and hips.</w:t>
            </w:r>
          </w:p>
          <w:p w14:paraId="74CA171F" w14:textId="58663120" w:rsidR="008C6EC4"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lang w:val="en-US"/>
              </w:rPr>
              <w:t xml:space="preserve">Staff need to walk the shoulders in, take up the slack and ensure the belt is secured. </w:t>
            </w:r>
          </w:p>
          <w:p w14:paraId="637773E3" w14:textId="262EE268" w:rsidR="0074521A" w:rsidRPr="00824392" w:rsidRDefault="0074521A" w:rsidP="0074521A">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Note the positioning of the belt just above the elbow</w:t>
            </w:r>
          </w:p>
          <w:p w14:paraId="7288BC04" w14:textId="77777777" w:rsidR="0074521A"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lang w:val="en-US"/>
              </w:rPr>
              <w:t xml:space="preserve">Safety checks </w:t>
            </w:r>
            <w:r w:rsidRPr="00824392">
              <w:rPr>
                <w:rFonts w:ascii="Arial" w:hAnsi="Arial" w:cs="Arial"/>
                <w:b/>
                <w:sz w:val="24"/>
                <w:szCs w:val="24"/>
                <w:u w:val="single"/>
                <w:lang w:val="en-US"/>
              </w:rPr>
              <w:t>must</w:t>
            </w:r>
            <w:r w:rsidRPr="00824392">
              <w:rPr>
                <w:rFonts w:ascii="Arial" w:hAnsi="Arial" w:cs="Arial"/>
                <w:sz w:val="24"/>
                <w:szCs w:val="24"/>
                <w:lang w:val="en-US"/>
              </w:rPr>
              <w:t xml:space="preserve"> be performed once the belt is applied.</w:t>
            </w:r>
          </w:p>
          <w:p w14:paraId="16B23E44" w14:textId="71D64014" w:rsidR="0074521A" w:rsidRPr="00824392" w:rsidRDefault="0074521A"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Insert 2 fingers between the belt and the chest</w:t>
            </w:r>
          </w:p>
          <w:p w14:paraId="43653354" w14:textId="41228A90" w:rsidR="0074521A" w:rsidRPr="00824392" w:rsidRDefault="0074521A"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Ask the person to take a deep breath</w:t>
            </w:r>
          </w:p>
          <w:p w14:paraId="652A8536" w14:textId="5D10FE64" w:rsidR="0074521A" w:rsidRPr="00824392" w:rsidRDefault="0074521A"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lastRenderedPageBreak/>
              <w:t>Ask the person if there are any pain, discomfort or pins and needle feeling</w:t>
            </w:r>
          </w:p>
          <w:p w14:paraId="6FFC1AD1" w14:textId="7C6BC89C" w:rsidR="0074521A" w:rsidRPr="00824392" w:rsidRDefault="0074521A"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Check for capillary refill</w:t>
            </w:r>
          </w:p>
          <w:p w14:paraId="25252BD1" w14:textId="02A1DD44" w:rsidR="008C6EC4"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lang w:val="en-US"/>
              </w:rPr>
              <w:t xml:space="preserve"> (</w:t>
            </w:r>
            <w:r w:rsidRPr="00824392">
              <w:rPr>
                <w:rFonts w:ascii="Arial" w:hAnsi="Arial" w:cs="Arial"/>
                <w:b/>
                <w:i/>
                <w:sz w:val="24"/>
                <w:szCs w:val="24"/>
                <w:lang w:val="en-US"/>
              </w:rPr>
              <w:t>Remember IBAC</w:t>
            </w:r>
            <w:r w:rsidRPr="00824392">
              <w:rPr>
                <w:rFonts w:ascii="Arial" w:hAnsi="Arial" w:cs="Arial"/>
                <w:sz w:val="24"/>
                <w:szCs w:val="24"/>
                <w:lang w:val="en-US"/>
              </w:rPr>
              <w:t>)</w:t>
            </w:r>
          </w:p>
          <w:p w14:paraId="47A8F226" w14:textId="2C42B76F" w:rsidR="00F440F0" w:rsidRPr="00FD0DEF" w:rsidRDefault="0093355F"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lang w:val="en-US"/>
              </w:rPr>
              <w:t>The ERC should be applied around the wrists of the person. Staff need to ensure that they are secure but not digging into the skin. Capillary refill checks should be undertaken to ensure they are not impeding circulation</w:t>
            </w:r>
          </w:p>
          <w:p w14:paraId="1683DF57" w14:textId="77777777" w:rsidR="00FD0DEF" w:rsidRPr="00824392" w:rsidRDefault="00FD0DEF" w:rsidP="00FD0DEF">
            <w:pPr>
              <w:pStyle w:val="ListParagraph"/>
              <w:spacing w:line="360" w:lineRule="auto"/>
              <w:rPr>
                <w:rFonts w:ascii="Arial" w:hAnsi="Arial" w:cs="Arial"/>
                <w:sz w:val="24"/>
                <w:szCs w:val="24"/>
              </w:rPr>
            </w:pPr>
          </w:p>
          <w:p w14:paraId="57B97262" w14:textId="406D259D" w:rsidR="00894927" w:rsidRPr="006711FB" w:rsidRDefault="00894927" w:rsidP="00894927">
            <w:pPr>
              <w:spacing w:line="360" w:lineRule="auto"/>
              <w:rPr>
                <w:rFonts w:ascii="Arial" w:hAnsi="Arial" w:cs="Arial"/>
                <w:b/>
                <w:bCs/>
                <w:sz w:val="24"/>
                <w:szCs w:val="24"/>
              </w:rPr>
            </w:pPr>
            <w:r w:rsidRPr="006711FB">
              <w:rPr>
                <w:rFonts w:ascii="Arial" w:hAnsi="Arial" w:cs="Arial"/>
                <w:b/>
                <w:bCs/>
                <w:sz w:val="24"/>
                <w:szCs w:val="24"/>
              </w:rPr>
              <w:t>Lead trainer will demonstrate application of leg belt.</w:t>
            </w:r>
          </w:p>
          <w:p w14:paraId="3648DA0B" w14:textId="77777777" w:rsidR="00894927" w:rsidRPr="00824392" w:rsidRDefault="00894927" w:rsidP="00894927">
            <w:pPr>
              <w:spacing w:line="360" w:lineRule="auto"/>
              <w:rPr>
                <w:rFonts w:ascii="Arial" w:hAnsi="Arial" w:cs="Arial"/>
                <w:sz w:val="24"/>
                <w:szCs w:val="24"/>
              </w:rPr>
            </w:pPr>
          </w:p>
          <w:p w14:paraId="20E506E6" w14:textId="2FB1EC0D" w:rsidR="008C6EC4" w:rsidRPr="00824392" w:rsidRDefault="008C6EC4"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The leg belt needs to be positioned on the knees, ensure the </w:t>
            </w:r>
            <w:r w:rsidR="0024248F" w:rsidRPr="00824392">
              <w:rPr>
                <w:rFonts w:ascii="Arial" w:hAnsi="Arial" w:cs="Arial"/>
                <w:sz w:val="24"/>
                <w:szCs w:val="24"/>
              </w:rPr>
              <w:t>kneecaps</w:t>
            </w:r>
            <w:r w:rsidRPr="00824392">
              <w:rPr>
                <w:rFonts w:ascii="Arial" w:hAnsi="Arial" w:cs="Arial"/>
                <w:sz w:val="24"/>
                <w:szCs w:val="24"/>
              </w:rPr>
              <w:t xml:space="preserve"> are in the centre of the belt.</w:t>
            </w:r>
          </w:p>
          <w:p w14:paraId="48F776A5" w14:textId="71003CF0" w:rsidR="00FD0DEF" w:rsidRPr="006711FB" w:rsidRDefault="00231121" w:rsidP="006711FB">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Remember the rhyme “Handles, Handles, D-ring Handles” the compression strap will come back through the primary and secondary handles whilst the member of staff on the left takes up the slack to ensure a snug fit.</w:t>
            </w:r>
          </w:p>
          <w:p w14:paraId="14967A1A" w14:textId="6BD70631" w:rsidR="00FD0DEF" w:rsidRDefault="00FD0DEF" w:rsidP="00FD0DEF">
            <w:pPr>
              <w:pStyle w:val="ListParagraph"/>
              <w:spacing w:line="360" w:lineRule="auto"/>
              <w:rPr>
                <w:rFonts w:ascii="Arial" w:hAnsi="Arial" w:cs="Arial"/>
                <w:sz w:val="24"/>
                <w:szCs w:val="24"/>
              </w:rPr>
            </w:pPr>
          </w:p>
          <w:p w14:paraId="33158255" w14:textId="6605FC1F" w:rsidR="00FD0DEF" w:rsidRPr="005318A2" w:rsidRDefault="00FD0DEF" w:rsidP="00FD0DEF">
            <w:pPr>
              <w:pStyle w:val="ListParagraph"/>
              <w:spacing w:line="360" w:lineRule="auto"/>
              <w:rPr>
                <w:rFonts w:ascii="Arial" w:hAnsi="Arial" w:cs="Arial"/>
                <w:b/>
                <w:bCs/>
                <w:sz w:val="24"/>
                <w:szCs w:val="24"/>
              </w:rPr>
            </w:pPr>
            <w:r w:rsidRPr="005318A2">
              <w:rPr>
                <w:rFonts w:ascii="Arial" w:hAnsi="Arial" w:cs="Arial"/>
                <w:b/>
                <w:bCs/>
                <w:sz w:val="24"/>
                <w:szCs w:val="24"/>
              </w:rPr>
              <w:t xml:space="preserve">The </w:t>
            </w:r>
            <w:r w:rsidR="005318A2" w:rsidRPr="005318A2">
              <w:rPr>
                <w:rFonts w:ascii="Arial" w:hAnsi="Arial" w:cs="Arial"/>
                <w:b/>
                <w:bCs/>
                <w:sz w:val="24"/>
                <w:szCs w:val="24"/>
              </w:rPr>
              <w:t>Middle</w:t>
            </w:r>
            <w:r w:rsidRPr="005318A2">
              <w:rPr>
                <w:rFonts w:ascii="Arial" w:hAnsi="Arial" w:cs="Arial"/>
                <w:b/>
                <w:bCs/>
                <w:sz w:val="24"/>
                <w:szCs w:val="24"/>
              </w:rPr>
              <w:t xml:space="preserve"> Belt is then </w:t>
            </w:r>
            <w:r w:rsidR="005318A2" w:rsidRPr="005318A2">
              <w:rPr>
                <w:rFonts w:ascii="Arial" w:hAnsi="Arial" w:cs="Arial"/>
                <w:b/>
                <w:bCs/>
                <w:sz w:val="24"/>
                <w:szCs w:val="24"/>
              </w:rPr>
              <w:t>applied</w:t>
            </w:r>
          </w:p>
          <w:p w14:paraId="067FE433" w14:textId="588F82B7" w:rsidR="00231121" w:rsidRPr="00824392" w:rsidRDefault="00231121"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The third belt should be applied around the waist and wrists and acts as an additional set of handles to assist in the re-location of </w:t>
            </w:r>
            <w:r w:rsidRPr="00824392">
              <w:rPr>
                <w:rFonts w:ascii="Arial" w:hAnsi="Arial" w:cs="Arial"/>
                <w:sz w:val="24"/>
                <w:szCs w:val="24"/>
              </w:rPr>
              <w:lastRenderedPageBreak/>
              <w:t>the person. It should be applied so that it is secure but not overtly tight. It is applied on top of the ERC</w:t>
            </w:r>
            <w:r w:rsidR="00894927" w:rsidRPr="00824392">
              <w:rPr>
                <w:rFonts w:ascii="Arial" w:hAnsi="Arial" w:cs="Arial"/>
                <w:sz w:val="24"/>
                <w:szCs w:val="24"/>
              </w:rPr>
              <w:t>.</w:t>
            </w:r>
          </w:p>
          <w:p w14:paraId="0804438E" w14:textId="26A05882" w:rsidR="00894927" w:rsidRPr="00824392" w:rsidRDefault="00894927" w:rsidP="00894927">
            <w:pPr>
              <w:pStyle w:val="ListParagraph"/>
              <w:spacing w:line="360" w:lineRule="auto"/>
              <w:rPr>
                <w:rFonts w:ascii="Arial" w:hAnsi="Arial" w:cs="Arial"/>
                <w:sz w:val="24"/>
                <w:szCs w:val="24"/>
              </w:rPr>
            </w:pPr>
          </w:p>
          <w:p w14:paraId="7070365C" w14:textId="77777777" w:rsidR="00894927" w:rsidRPr="00824392" w:rsidRDefault="00894927" w:rsidP="00894927">
            <w:pPr>
              <w:pStyle w:val="ListParagraph"/>
              <w:spacing w:line="360" w:lineRule="auto"/>
              <w:rPr>
                <w:rFonts w:ascii="Arial" w:hAnsi="Arial" w:cs="Arial"/>
                <w:sz w:val="24"/>
                <w:szCs w:val="24"/>
              </w:rPr>
            </w:pPr>
          </w:p>
          <w:p w14:paraId="39846EF7" w14:textId="77777777" w:rsidR="00231121" w:rsidRPr="00824392" w:rsidRDefault="00231121"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All 3 belts must be in situ in order to lift and carry the person.</w:t>
            </w:r>
          </w:p>
          <w:p w14:paraId="563E476D" w14:textId="77777777" w:rsidR="00894927" w:rsidRPr="00824392" w:rsidRDefault="00231121"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The three ERB’s have been applied. Six staff should assist in the re-location process. </w:t>
            </w:r>
          </w:p>
          <w:p w14:paraId="4EA6726F" w14:textId="77777777" w:rsidR="002778E7" w:rsidRPr="00824392" w:rsidRDefault="00231121"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Remember safe manual handling </w:t>
            </w:r>
            <w:r w:rsidR="0024248F" w:rsidRPr="00824392">
              <w:rPr>
                <w:rFonts w:ascii="Arial" w:hAnsi="Arial" w:cs="Arial"/>
                <w:sz w:val="24"/>
                <w:szCs w:val="24"/>
              </w:rPr>
              <w:t>principles</w:t>
            </w:r>
            <w:r w:rsidRPr="00824392">
              <w:rPr>
                <w:rFonts w:ascii="Arial" w:hAnsi="Arial" w:cs="Arial"/>
                <w:sz w:val="24"/>
                <w:szCs w:val="24"/>
              </w:rPr>
              <w:t xml:space="preserve"> and to move with the person feet first.</w:t>
            </w:r>
          </w:p>
          <w:p w14:paraId="3A87AF67" w14:textId="5848B8F2" w:rsidR="00231121" w:rsidRPr="00824392" w:rsidRDefault="00231121"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 It is important to have an additional member of staff </w:t>
            </w:r>
            <w:r w:rsidR="002778E7" w:rsidRPr="007D14A5">
              <w:rPr>
                <w:rFonts w:ascii="Arial" w:hAnsi="Arial" w:cs="Arial"/>
                <w:sz w:val="24"/>
                <w:szCs w:val="24"/>
              </w:rPr>
              <w:t>(RMN</w:t>
            </w:r>
            <w:r w:rsidR="002778E7" w:rsidRPr="00824392">
              <w:rPr>
                <w:rFonts w:ascii="Arial" w:hAnsi="Arial" w:cs="Arial"/>
                <w:sz w:val="24"/>
                <w:szCs w:val="24"/>
              </w:rPr>
              <w:t xml:space="preserve">) </w:t>
            </w:r>
            <w:r w:rsidRPr="00824392">
              <w:rPr>
                <w:rFonts w:ascii="Arial" w:hAnsi="Arial" w:cs="Arial"/>
                <w:sz w:val="24"/>
                <w:szCs w:val="24"/>
              </w:rPr>
              <w:t xml:space="preserve">present to monitor the physical health and well-being of the person and to </w:t>
            </w:r>
            <w:r w:rsidR="00FB643C" w:rsidRPr="00824392">
              <w:rPr>
                <w:rFonts w:ascii="Arial" w:hAnsi="Arial" w:cs="Arial"/>
                <w:sz w:val="24"/>
                <w:szCs w:val="24"/>
              </w:rPr>
              <w:t>always ensure the safety of the person’s head</w:t>
            </w:r>
            <w:r w:rsidRPr="00824392">
              <w:rPr>
                <w:rFonts w:ascii="Arial" w:hAnsi="Arial" w:cs="Arial"/>
                <w:sz w:val="24"/>
                <w:szCs w:val="24"/>
              </w:rPr>
              <w:t>.</w:t>
            </w:r>
          </w:p>
          <w:p w14:paraId="7D5DE056" w14:textId="4C671FC8"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Remember the person should </w:t>
            </w:r>
            <w:r w:rsidR="00FB643C" w:rsidRPr="00824392">
              <w:rPr>
                <w:rFonts w:ascii="Arial" w:hAnsi="Arial" w:cs="Arial"/>
                <w:sz w:val="24"/>
                <w:szCs w:val="24"/>
              </w:rPr>
              <w:t>NEVER be</w:t>
            </w:r>
            <w:r w:rsidRPr="00824392">
              <w:rPr>
                <w:rFonts w:ascii="Arial" w:hAnsi="Arial" w:cs="Arial"/>
                <w:sz w:val="24"/>
                <w:szCs w:val="24"/>
              </w:rPr>
              <w:t xml:space="preserve"> left unattended once the ERB has been applied. Remember to complete physical health checks on the person every 5 </w:t>
            </w:r>
            <w:r w:rsidR="00FB643C" w:rsidRPr="00824392">
              <w:rPr>
                <w:rFonts w:ascii="Arial" w:hAnsi="Arial" w:cs="Arial"/>
                <w:sz w:val="24"/>
                <w:szCs w:val="24"/>
              </w:rPr>
              <w:t>minutes.</w:t>
            </w:r>
          </w:p>
          <w:p w14:paraId="15743C1B" w14:textId="77777777"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Insert 2 fingers between belt and chest</w:t>
            </w:r>
          </w:p>
          <w:p w14:paraId="27328AD6" w14:textId="77777777"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Breathe</w:t>
            </w:r>
          </w:p>
          <w:p w14:paraId="590501F7" w14:textId="77777777"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Ask- is there any pain/discomfort, pins and needles</w:t>
            </w:r>
          </w:p>
          <w:p w14:paraId="302952D9" w14:textId="77777777"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Check capillary refill</w:t>
            </w:r>
          </w:p>
          <w:p w14:paraId="4A6D3459" w14:textId="736CE545" w:rsidR="00F440F0" w:rsidRPr="00824392" w:rsidRDefault="00F440F0" w:rsidP="00057CFC">
            <w:pPr>
              <w:pStyle w:val="ListParagraph"/>
              <w:numPr>
                <w:ilvl w:val="0"/>
                <w:numId w:val="10"/>
              </w:numPr>
              <w:spacing w:line="360" w:lineRule="auto"/>
              <w:rPr>
                <w:rFonts w:ascii="Arial" w:hAnsi="Arial" w:cs="Arial"/>
                <w:sz w:val="24"/>
                <w:szCs w:val="24"/>
              </w:rPr>
            </w:pPr>
            <w:r w:rsidRPr="00824392">
              <w:rPr>
                <w:rFonts w:ascii="Arial" w:hAnsi="Arial" w:cs="Arial"/>
                <w:sz w:val="24"/>
                <w:szCs w:val="24"/>
              </w:rPr>
              <w:t xml:space="preserve">The ERB should be applied for the shortest </w:t>
            </w:r>
            <w:r w:rsidR="00350FB5" w:rsidRPr="00824392">
              <w:rPr>
                <w:rFonts w:ascii="Arial" w:hAnsi="Arial" w:cs="Arial"/>
                <w:sz w:val="24"/>
                <w:szCs w:val="24"/>
              </w:rPr>
              <w:t>period</w:t>
            </w:r>
            <w:r w:rsidRPr="00824392">
              <w:rPr>
                <w:rFonts w:ascii="Arial" w:hAnsi="Arial" w:cs="Arial"/>
                <w:sz w:val="24"/>
                <w:szCs w:val="24"/>
              </w:rPr>
              <w:t xml:space="preserve"> necessary and for NO LONGER than 30mins</w:t>
            </w:r>
          </w:p>
          <w:p w14:paraId="18411AB3" w14:textId="1934A5F5" w:rsidR="008C6EC4" w:rsidRPr="00824392" w:rsidRDefault="008C6EC4" w:rsidP="008C6EC4">
            <w:pPr>
              <w:spacing w:line="360" w:lineRule="auto"/>
              <w:rPr>
                <w:rFonts w:ascii="Arial" w:hAnsi="Arial" w:cs="Arial"/>
                <w:sz w:val="24"/>
                <w:szCs w:val="24"/>
              </w:rPr>
            </w:pPr>
          </w:p>
          <w:p w14:paraId="11B3A0AF" w14:textId="6DDEC4E3" w:rsidR="00D917F3" w:rsidRPr="006711FB" w:rsidRDefault="002778E7" w:rsidP="00E1511C">
            <w:pPr>
              <w:spacing w:line="360" w:lineRule="auto"/>
              <w:rPr>
                <w:rFonts w:ascii="Arial" w:hAnsi="Arial" w:cs="Arial"/>
                <w:b/>
                <w:bCs/>
                <w:sz w:val="24"/>
                <w:szCs w:val="24"/>
              </w:rPr>
            </w:pPr>
            <w:r w:rsidRPr="006711FB">
              <w:rPr>
                <w:rFonts w:ascii="Arial" w:hAnsi="Arial" w:cs="Arial"/>
                <w:b/>
                <w:bCs/>
                <w:sz w:val="24"/>
                <w:szCs w:val="24"/>
              </w:rPr>
              <w:t>Lead trainer to demonstrate removing of all the belt.</w:t>
            </w:r>
          </w:p>
          <w:p w14:paraId="16342723" w14:textId="1E05333F" w:rsidR="002778E7" w:rsidRPr="00824392" w:rsidRDefault="002778E7" w:rsidP="002778E7">
            <w:pPr>
              <w:pStyle w:val="ListParagraph"/>
              <w:numPr>
                <w:ilvl w:val="0"/>
                <w:numId w:val="11"/>
              </w:numPr>
              <w:spacing w:line="360" w:lineRule="auto"/>
              <w:rPr>
                <w:rFonts w:ascii="Arial" w:hAnsi="Arial" w:cs="Arial"/>
                <w:sz w:val="24"/>
                <w:szCs w:val="24"/>
              </w:rPr>
            </w:pPr>
            <w:r w:rsidRPr="00824392">
              <w:rPr>
                <w:rFonts w:ascii="Arial" w:hAnsi="Arial" w:cs="Arial"/>
                <w:sz w:val="24"/>
                <w:szCs w:val="24"/>
              </w:rPr>
              <w:t>Untied all the belt and pull from the D-Ring direction</w:t>
            </w:r>
          </w:p>
          <w:p w14:paraId="488BB328" w14:textId="5151FA85" w:rsidR="002778E7" w:rsidRPr="00824392" w:rsidRDefault="002778E7" w:rsidP="002778E7">
            <w:pPr>
              <w:spacing w:line="360" w:lineRule="auto"/>
              <w:rPr>
                <w:rFonts w:ascii="Arial" w:hAnsi="Arial" w:cs="Arial"/>
                <w:sz w:val="24"/>
                <w:szCs w:val="24"/>
              </w:rPr>
            </w:pPr>
            <w:r w:rsidRPr="00824392">
              <w:rPr>
                <w:rFonts w:ascii="Arial" w:hAnsi="Arial" w:cs="Arial"/>
                <w:sz w:val="24"/>
                <w:szCs w:val="24"/>
              </w:rPr>
              <w:t xml:space="preserve">Physical </w:t>
            </w:r>
            <w:r w:rsidR="00EF1152" w:rsidRPr="00824392">
              <w:rPr>
                <w:rFonts w:ascii="Arial" w:hAnsi="Arial" w:cs="Arial"/>
                <w:sz w:val="24"/>
                <w:szCs w:val="24"/>
              </w:rPr>
              <w:t>observation/medication examination.</w:t>
            </w:r>
          </w:p>
          <w:p w14:paraId="50B9F06D" w14:textId="77777777" w:rsidR="000465CA" w:rsidRPr="00824392" w:rsidRDefault="000465CA" w:rsidP="00E1511C">
            <w:pPr>
              <w:spacing w:line="360" w:lineRule="auto"/>
              <w:rPr>
                <w:rFonts w:ascii="Arial" w:hAnsi="Arial" w:cs="Arial"/>
                <w:sz w:val="24"/>
                <w:szCs w:val="24"/>
              </w:rPr>
            </w:pPr>
          </w:p>
          <w:p w14:paraId="1766B05A" w14:textId="1258C500" w:rsidR="00D917F3" w:rsidRDefault="005318A2" w:rsidP="00E1511C">
            <w:pPr>
              <w:spacing w:line="360" w:lineRule="auto"/>
              <w:rPr>
                <w:rFonts w:ascii="Arial" w:hAnsi="Arial" w:cs="Arial"/>
                <w:b/>
                <w:bCs/>
                <w:sz w:val="24"/>
                <w:szCs w:val="24"/>
              </w:rPr>
            </w:pPr>
            <w:r w:rsidRPr="005318A2">
              <w:rPr>
                <w:rFonts w:ascii="Arial" w:hAnsi="Arial" w:cs="Arial"/>
                <w:b/>
                <w:bCs/>
                <w:sz w:val="24"/>
                <w:szCs w:val="24"/>
              </w:rPr>
              <w:t>The Lead Trainer to demonstrate the application of the SEELS</w:t>
            </w:r>
          </w:p>
          <w:p w14:paraId="728A50FC" w14:textId="67B913B7" w:rsidR="00662D9E" w:rsidRDefault="00662D9E" w:rsidP="00E1511C">
            <w:pPr>
              <w:spacing w:line="360" w:lineRule="auto"/>
              <w:rPr>
                <w:rFonts w:ascii="Arial" w:hAnsi="Arial" w:cs="Arial"/>
                <w:b/>
                <w:bCs/>
                <w:sz w:val="24"/>
                <w:szCs w:val="24"/>
              </w:rPr>
            </w:pPr>
          </w:p>
          <w:p w14:paraId="423634D0" w14:textId="511E9B55" w:rsidR="00662D9E" w:rsidRDefault="00662D9E" w:rsidP="00E1511C">
            <w:pPr>
              <w:spacing w:line="360" w:lineRule="auto"/>
              <w:rPr>
                <w:rFonts w:ascii="Arial" w:hAnsi="Arial" w:cs="Arial"/>
                <w:sz w:val="24"/>
                <w:szCs w:val="24"/>
              </w:rPr>
            </w:pPr>
            <w:r>
              <w:rPr>
                <w:rFonts w:ascii="Arial" w:hAnsi="Arial" w:cs="Arial"/>
                <w:sz w:val="24"/>
                <w:szCs w:val="24"/>
              </w:rPr>
              <w:t>Discuss principles of use,</w:t>
            </w:r>
            <w:r w:rsidR="00403517">
              <w:rPr>
                <w:rFonts w:ascii="Arial" w:hAnsi="Arial" w:cs="Arial"/>
                <w:sz w:val="24"/>
                <w:szCs w:val="24"/>
              </w:rPr>
              <w:t xml:space="preserve"> if patient is protesting SEELS may be a viable option without any further need of mechanical restraint; if patient is actively combatant then </w:t>
            </w:r>
            <w:r w:rsidR="00665064">
              <w:rPr>
                <w:rFonts w:ascii="Arial" w:hAnsi="Arial" w:cs="Arial"/>
                <w:sz w:val="24"/>
                <w:szCs w:val="24"/>
              </w:rPr>
              <w:t>SEELS will</w:t>
            </w:r>
            <w:r>
              <w:rPr>
                <w:rFonts w:ascii="Arial" w:hAnsi="Arial" w:cs="Arial"/>
                <w:sz w:val="24"/>
                <w:szCs w:val="24"/>
              </w:rPr>
              <w:t xml:space="preserve"> need to be used in conjunction with SRS to immobilise arms and legs; SRS components can be, SRS self-harm </w:t>
            </w:r>
            <w:r w:rsidR="00403517">
              <w:rPr>
                <w:rFonts w:ascii="Arial" w:hAnsi="Arial" w:cs="Arial"/>
                <w:sz w:val="24"/>
                <w:szCs w:val="24"/>
              </w:rPr>
              <w:t xml:space="preserve">in </w:t>
            </w:r>
            <w:r>
              <w:rPr>
                <w:rFonts w:ascii="Arial" w:hAnsi="Arial" w:cs="Arial"/>
                <w:sz w:val="24"/>
                <w:szCs w:val="24"/>
              </w:rPr>
              <w:t xml:space="preserve">addition to </w:t>
            </w:r>
            <w:r w:rsidR="00403517">
              <w:rPr>
                <w:rFonts w:ascii="Arial" w:hAnsi="Arial" w:cs="Arial"/>
                <w:sz w:val="24"/>
                <w:szCs w:val="24"/>
              </w:rPr>
              <w:t>leg belt</w:t>
            </w:r>
            <w:r>
              <w:rPr>
                <w:rFonts w:ascii="Arial" w:hAnsi="Arial" w:cs="Arial"/>
                <w:sz w:val="24"/>
                <w:szCs w:val="24"/>
              </w:rPr>
              <w:t xml:space="preserve"> or SRS applied for conveyance</w:t>
            </w:r>
          </w:p>
          <w:p w14:paraId="405682B5" w14:textId="77777777" w:rsidR="00EB10B9" w:rsidRPr="00662D9E" w:rsidRDefault="00EB10B9" w:rsidP="00E1511C">
            <w:pPr>
              <w:spacing w:line="360" w:lineRule="auto"/>
              <w:rPr>
                <w:rFonts w:ascii="Arial" w:hAnsi="Arial" w:cs="Arial"/>
                <w:sz w:val="24"/>
                <w:szCs w:val="24"/>
              </w:rPr>
            </w:pPr>
          </w:p>
          <w:p w14:paraId="41E7767B" w14:textId="0720294D" w:rsidR="00662D9E" w:rsidRPr="00EB10B9" w:rsidRDefault="00EB10B9" w:rsidP="00E1511C">
            <w:pPr>
              <w:spacing w:line="360" w:lineRule="auto"/>
              <w:rPr>
                <w:rFonts w:ascii="Arial" w:hAnsi="Arial" w:cs="Arial"/>
                <w:sz w:val="24"/>
                <w:szCs w:val="24"/>
              </w:rPr>
            </w:pPr>
            <w:r>
              <w:rPr>
                <w:rFonts w:ascii="Arial" w:hAnsi="Arial" w:cs="Arial"/>
                <w:sz w:val="24"/>
                <w:szCs w:val="24"/>
              </w:rPr>
              <w:t>Position SEELS so that shoulder straps are at head end of patient.</w:t>
            </w:r>
          </w:p>
          <w:p w14:paraId="1C18407A" w14:textId="29F8D89B" w:rsidR="00E1511C" w:rsidRDefault="00E2605F" w:rsidP="00E1511C">
            <w:pPr>
              <w:spacing w:line="360" w:lineRule="auto"/>
              <w:rPr>
                <w:rFonts w:ascii="Arial" w:hAnsi="Arial" w:cs="Arial"/>
                <w:sz w:val="24"/>
                <w:szCs w:val="24"/>
              </w:rPr>
            </w:pPr>
            <w:r>
              <w:rPr>
                <w:rFonts w:ascii="Arial" w:hAnsi="Arial" w:cs="Arial"/>
                <w:sz w:val="24"/>
                <w:szCs w:val="24"/>
              </w:rPr>
              <w:t>Roll the person on to their side (</w:t>
            </w:r>
            <w:r w:rsidR="00662D9E">
              <w:rPr>
                <w:rFonts w:ascii="Arial" w:hAnsi="Arial" w:cs="Arial"/>
                <w:sz w:val="24"/>
                <w:szCs w:val="24"/>
              </w:rPr>
              <w:t>u</w:t>
            </w:r>
            <w:r>
              <w:rPr>
                <w:rFonts w:ascii="Arial" w:hAnsi="Arial" w:cs="Arial"/>
                <w:sz w:val="24"/>
                <w:szCs w:val="24"/>
              </w:rPr>
              <w:t>sing the principles of turning someone over)</w:t>
            </w:r>
          </w:p>
          <w:p w14:paraId="63516497" w14:textId="2D0C8917" w:rsidR="00E2605F" w:rsidRDefault="00E2605F" w:rsidP="00E1511C">
            <w:pPr>
              <w:spacing w:line="360" w:lineRule="auto"/>
              <w:rPr>
                <w:rFonts w:ascii="Arial" w:hAnsi="Arial" w:cs="Arial"/>
                <w:sz w:val="24"/>
                <w:szCs w:val="24"/>
              </w:rPr>
            </w:pPr>
            <w:r>
              <w:rPr>
                <w:rFonts w:ascii="Arial" w:hAnsi="Arial" w:cs="Arial"/>
                <w:sz w:val="24"/>
                <w:szCs w:val="24"/>
              </w:rPr>
              <w:t>Tuck one side of the SEELS under the individual</w:t>
            </w:r>
            <w:r w:rsidR="00EB10B9">
              <w:rPr>
                <w:rFonts w:ascii="Arial" w:hAnsi="Arial" w:cs="Arial"/>
                <w:sz w:val="24"/>
                <w:szCs w:val="24"/>
              </w:rPr>
              <w:t>.</w:t>
            </w:r>
          </w:p>
          <w:p w14:paraId="74EC17DE" w14:textId="19D3AE46" w:rsidR="00E2605F" w:rsidRDefault="00E2605F" w:rsidP="00E1511C">
            <w:pPr>
              <w:spacing w:line="360" w:lineRule="auto"/>
              <w:rPr>
                <w:rFonts w:ascii="Arial" w:hAnsi="Arial" w:cs="Arial"/>
                <w:sz w:val="24"/>
                <w:szCs w:val="24"/>
              </w:rPr>
            </w:pPr>
            <w:r>
              <w:rPr>
                <w:rFonts w:ascii="Arial" w:hAnsi="Arial" w:cs="Arial"/>
                <w:sz w:val="24"/>
                <w:szCs w:val="24"/>
              </w:rPr>
              <w:t>Roll the individual back lying on to their front.</w:t>
            </w:r>
          </w:p>
          <w:p w14:paraId="68D18433" w14:textId="60D0DF49" w:rsidR="00E2605F" w:rsidRDefault="00886534" w:rsidP="00E1511C">
            <w:pPr>
              <w:spacing w:line="360" w:lineRule="auto"/>
              <w:rPr>
                <w:rFonts w:ascii="Arial" w:hAnsi="Arial" w:cs="Arial"/>
                <w:sz w:val="24"/>
                <w:szCs w:val="24"/>
              </w:rPr>
            </w:pPr>
            <w:r>
              <w:rPr>
                <w:rFonts w:ascii="Arial" w:hAnsi="Arial" w:cs="Arial"/>
                <w:sz w:val="24"/>
                <w:szCs w:val="24"/>
              </w:rPr>
              <w:t>Pull back the side of the SEELS tuck under them.</w:t>
            </w:r>
          </w:p>
          <w:p w14:paraId="4812CC3C" w14:textId="19CB7082" w:rsidR="00886534" w:rsidRDefault="00886534" w:rsidP="00E1511C">
            <w:pPr>
              <w:spacing w:line="360" w:lineRule="auto"/>
              <w:rPr>
                <w:rFonts w:ascii="Arial" w:hAnsi="Arial" w:cs="Arial"/>
                <w:sz w:val="24"/>
                <w:szCs w:val="24"/>
              </w:rPr>
            </w:pPr>
            <w:r>
              <w:rPr>
                <w:rFonts w:ascii="Arial" w:hAnsi="Arial" w:cs="Arial"/>
                <w:sz w:val="24"/>
                <w:szCs w:val="24"/>
              </w:rPr>
              <w:t>Secure the SEELS over the individual using the attached Velcro of the SEELS</w:t>
            </w:r>
            <w:r w:rsidR="00EB10B9">
              <w:rPr>
                <w:rFonts w:ascii="Arial" w:hAnsi="Arial" w:cs="Arial"/>
                <w:sz w:val="24"/>
                <w:szCs w:val="24"/>
              </w:rPr>
              <w:t>, Velcro colour coded to attach at relevant points.</w:t>
            </w:r>
          </w:p>
          <w:p w14:paraId="4A0B625D" w14:textId="0ED69300" w:rsidR="00662D9E" w:rsidRDefault="00662D9E" w:rsidP="00E1511C">
            <w:pPr>
              <w:spacing w:line="360" w:lineRule="auto"/>
              <w:rPr>
                <w:rFonts w:ascii="Arial" w:hAnsi="Arial" w:cs="Arial"/>
                <w:sz w:val="24"/>
                <w:szCs w:val="24"/>
              </w:rPr>
            </w:pPr>
            <w:r>
              <w:rPr>
                <w:rFonts w:ascii="Arial" w:hAnsi="Arial" w:cs="Arial"/>
                <w:sz w:val="24"/>
                <w:szCs w:val="24"/>
              </w:rPr>
              <w:lastRenderedPageBreak/>
              <w:t xml:space="preserve">Adjust </w:t>
            </w:r>
            <w:r w:rsidR="00665064">
              <w:rPr>
                <w:rFonts w:ascii="Arial" w:hAnsi="Arial" w:cs="Arial"/>
                <w:sz w:val="24"/>
                <w:szCs w:val="24"/>
              </w:rPr>
              <w:t>Velcro</w:t>
            </w:r>
            <w:r>
              <w:rPr>
                <w:rFonts w:ascii="Arial" w:hAnsi="Arial" w:cs="Arial"/>
                <w:sz w:val="24"/>
                <w:szCs w:val="24"/>
              </w:rPr>
              <w:t xml:space="preserve"> fixings according to size of individual</w:t>
            </w:r>
          </w:p>
          <w:p w14:paraId="6C104C08" w14:textId="43553125" w:rsidR="00886534" w:rsidRDefault="00886534" w:rsidP="00E1511C">
            <w:pPr>
              <w:spacing w:line="360" w:lineRule="auto"/>
              <w:rPr>
                <w:rFonts w:ascii="Arial" w:hAnsi="Arial" w:cs="Arial"/>
                <w:sz w:val="24"/>
                <w:szCs w:val="24"/>
              </w:rPr>
            </w:pPr>
            <w:r>
              <w:rPr>
                <w:rFonts w:ascii="Arial" w:hAnsi="Arial" w:cs="Arial"/>
                <w:sz w:val="24"/>
                <w:szCs w:val="24"/>
              </w:rPr>
              <w:t>Use the principle of good manual handling and lifting as explained and demonstrated above.</w:t>
            </w:r>
          </w:p>
          <w:p w14:paraId="7E2D2B5A" w14:textId="77777777" w:rsidR="00886534" w:rsidRDefault="00886534" w:rsidP="00E1511C">
            <w:pPr>
              <w:spacing w:line="360" w:lineRule="auto"/>
              <w:rPr>
                <w:rFonts w:ascii="Arial" w:hAnsi="Arial" w:cs="Arial"/>
                <w:sz w:val="24"/>
                <w:szCs w:val="24"/>
              </w:rPr>
            </w:pPr>
          </w:p>
          <w:p w14:paraId="09567851" w14:textId="60CE3EF0" w:rsidR="00E2605F" w:rsidRPr="00824392" w:rsidRDefault="00E2605F" w:rsidP="00E1511C">
            <w:pPr>
              <w:spacing w:line="360" w:lineRule="auto"/>
              <w:rPr>
                <w:rFonts w:ascii="Arial" w:hAnsi="Arial" w:cs="Arial"/>
                <w:sz w:val="24"/>
                <w:szCs w:val="24"/>
              </w:rPr>
            </w:pPr>
          </w:p>
        </w:tc>
        <w:tc>
          <w:tcPr>
            <w:tcW w:w="4642" w:type="dxa"/>
            <w:gridSpan w:val="2"/>
          </w:tcPr>
          <w:p w14:paraId="3EA6C348" w14:textId="77777777" w:rsidR="00350FB5" w:rsidRDefault="00350FB5" w:rsidP="00A23D04">
            <w:pPr>
              <w:rPr>
                <w:rFonts w:ascii="Arial" w:hAnsi="Arial" w:cs="Arial"/>
                <w:sz w:val="24"/>
                <w:szCs w:val="24"/>
              </w:rPr>
            </w:pPr>
          </w:p>
          <w:p w14:paraId="0406CC53" w14:textId="210B040A" w:rsidR="00A23D04" w:rsidRPr="00350FB5" w:rsidRDefault="00A23D04" w:rsidP="008A4CAE">
            <w:pPr>
              <w:spacing w:line="360" w:lineRule="auto"/>
              <w:rPr>
                <w:rFonts w:ascii="Arial" w:hAnsi="Arial" w:cs="Arial"/>
                <w:sz w:val="24"/>
                <w:szCs w:val="24"/>
              </w:rPr>
            </w:pPr>
            <w:r w:rsidRPr="00350FB5">
              <w:rPr>
                <w:rFonts w:ascii="Arial" w:hAnsi="Arial" w:cs="Arial"/>
                <w:sz w:val="24"/>
                <w:szCs w:val="24"/>
              </w:rPr>
              <w:t>Learners will examine the ERB and Soft Cuffs to identify the relevant component parts of the equipment</w:t>
            </w:r>
          </w:p>
          <w:p w14:paraId="555282E8" w14:textId="77777777" w:rsidR="00D92CF0" w:rsidRPr="00863A85" w:rsidRDefault="00D92CF0" w:rsidP="008A4CAE">
            <w:pPr>
              <w:spacing w:line="360" w:lineRule="auto"/>
              <w:rPr>
                <w:rFonts w:ascii="Arial" w:hAnsi="Arial" w:cs="Arial"/>
              </w:rPr>
            </w:pPr>
          </w:p>
          <w:p w14:paraId="7A30E962" w14:textId="77777777" w:rsidR="00D92CF0" w:rsidRDefault="00D92CF0" w:rsidP="00F6096A">
            <w:pPr>
              <w:spacing w:line="360" w:lineRule="auto"/>
              <w:rPr>
                <w:rFonts w:ascii="Arial" w:hAnsi="Arial" w:cs="Arial"/>
              </w:rPr>
            </w:pPr>
          </w:p>
          <w:p w14:paraId="70C3357C" w14:textId="77777777" w:rsidR="00A23D04" w:rsidRDefault="00A23D04" w:rsidP="00F6096A">
            <w:pPr>
              <w:spacing w:line="360" w:lineRule="auto"/>
              <w:rPr>
                <w:rFonts w:ascii="Arial" w:hAnsi="Arial" w:cs="Arial"/>
              </w:rPr>
            </w:pPr>
          </w:p>
          <w:p w14:paraId="5483F011" w14:textId="77777777" w:rsidR="00A23D04" w:rsidRDefault="00A23D04" w:rsidP="00F6096A">
            <w:pPr>
              <w:spacing w:line="360" w:lineRule="auto"/>
              <w:rPr>
                <w:rFonts w:ascii="Arial" w:hAnsi="Arial" w:cs="Arial"/>
              </w:rPr>
            </w:pPr>
          </w:p>
          <w:p w14:paraId="0EE3EE5C" w14:textId="77777777" w:rsidR="00A23D04" w:rsidRDefault="00A23D04" w:rsidP="00F6096A">
            <w:pPr>
              <w:spacing w:line="360" w:lineRule="auto"/>
              <w:rPr>
                <w:rFonts w:ascii="Arial" w:hAnsi="Arial" w:cs="Arial"/>
              </w:rPr>
            </w:pPr>
          </w:p>
          <w:p w14:paraId="6A7523A6" w14:textId="77777777" w:rsidR="00A23D04" w:rsidRDefault="00A23D04" w:rsidP="00F6096A">
            <w:pPr>
              <w:spacing w:line="360" w:lineRule="auto"/>
              <w:rPr>
                <w:rFonts w:ascii="Arial" w:hAnsi="Arial" w:cs="Arial"/>
              </w:rPr>
            </w:pPr>
          </w:p>
          <w:p w14:paraId="7D285A6F" w14:textId="3A5F4A46" w:rsidR="00A23D04" w:rsidRPr="00350FB5" w:rsidRDefault="00A23D04" w:rsidP="00A23D04">
            <w:pPr>
              <w:rPr>
                <w:rFonts w:ascii="Arial" w:hAnsi="Arial" w:cs="Arial"/>
                <w:sz w:val="24"/>
                <w:szCs w:val="24"/>
              </w:rPr>
            </w:pPr>
            <w:r w:rsidRPr="00350FB5">
              <w:rPr>
                <w:rFonts w:ascii="Arial" w:hAnsi="Arial" w:cs="Arial"/>
                <w:sz w:val="24"/>
                <w:szCs w:val="24"/>
              </w:rPr>
              <w:t>Participation and questions</w:t>
            </w:r>
          </w:p>
          <w:p w14:paraId="74B136CB" w14:textId="4D900201" w:rsidR="00A23D04" w:rsidRDefault="00A23D04" w:rsidP="00A23D04">
            <w:pPr>
              <w:rPr>
                <w:rFonts w:ascii="Arial" w:hAnsi="Arial" w:cs="Arial"/>
              </w:rPr>
            </w:pPr>
          </w:p>
          <w:p w14:paraId="28A9CEBC" w14:textId="156CCB21" w:rsidR="00A23D04" w:rsidRDefault="00A23D04" w:rsidP="00A23D04">
            <w:pPr>
              <w:rPr>
                <w:rFonts w:ascii="Arial" w:hAnsi="Arial" w:cs="Arial"/>
              </w:rPr>
            </w:pPr>
          </w:p>
          <w:p w14:paraId="09B979BF" w14:textId="2B80562D" w:rsidR="00A23D04" w:rsidRDefault="00A23D04" w:rsidP="00A23D04">
            <w:pPr>
              <w:rPr>
                <w:rFonts w:ascii="Arial" w:hAnsi="Arial" w:cs="Arial"/>
              </w:rPr>
            </w:pPr>
          </w:p>
          <w:p w14:paraId="7576C241" w14:textId="68072382" w:rsidR="00A23D04" w:rsidRDefault="00A23D04" w:rsidP="00A23D04">
            <w:pPr>
              <w:rPr>
                <w:rFonts w:ascii="Arial" w:hAnsi="Arial" w:cs="Arial"/>
              </w:rPr>
            </w:pPr>
          </w:p>
          <w:p w14:paraId="74EA21A4" w14:textId="5519949A" w:rsidR="00A23D04" w:rsidRDefault="00A23D04" w:rsidP="00A23D04">
            <w:pPr>
              <w:rPr>
                <w:rFonts w:ascii="Arial" w:hAnsi="Arial" w:cs="Arial"/>
              </w:rPr>
            </w:pPr>
          </w:p>
          <w:p w14:paraId="5166B3E2" w14:textId="6C0FBA11" w:rsidR="00A23D04" w:rsidRDefault="00A23D04" w:rsidP="00A23D04">
            <w:pPr>
              <w:rPr>
                <w:rFonts w:ascii="Arial" w:hAnsi="Arial" w:cs="Arial"/>
              </w:rPr>
            </w:pPr>
          </w:p>
          <w:p w14:paraId="32621DA1" w14:textId="79178246" w:rsidR="00A23D04" w:rsidRDefault="00A23D04" w:rsidP="00A23D04">
            <w:pPr>
              <w:rPr>
                <w:rFonts w:ascii="Arial" w:hAnsi="Arial" w:cs="Arial"/>
              </w:rPr>
            </w:pPr>
          </w:p>
          <w:p w14:paraId="15EDC100" w14:textId="5D11E35B" w:rsidR="00A23D04" w:rsidRDefault="00A23D04" w:rsidP="00A23D04">
            <w:pPr>
              <w:rPr>
                <w:rFonts w:ascii="Arial" w:hAnsi="Arial" w:cs="Arial"/>
              </w:rPr>
            </w:pPr>
          </w:p>
          <w:p w14:paraId="124C0968" w14:textId="0A118B1D" w:rsidR="00A23D04" w:rsidRDefault="00A23D04" w:rsidP="00A23D04">
            <w:pPr>
              <w:rPr>
                <w:rFonts w:ascii="Arial" w:hAnsi="Arial" w:cs="Arial"/>
              </w:rPr>
            </w:pPr>
          </w:p>
          <w:p w14:paraId="4A94A453" w14:textId="77777777" w:rsidR="00FD0DEF" w:rsidRPr="00350FB5" w:rsidRDefault="00FD0DEF" w:rsidP="00FD0DEF">
            <w:pPr>
              <w:spacing w:line="360" w:lineRule="auto"/>
              <w:rPr>
                <w:rFonts w:ascii="Arial" w:hAnsi="Arial" w:cs="Arial"/>
                <w:sz w:val="24"/>
                <w:szCs w:val="24"/>
              </w:rPr>
            </w:pPr>
            <w:r w:rsidRPr="00350FB5">
              <w:rPr>
                <w:rFonts w:ascii="Arial" w:hAnsi="Arial" w:cs="Arial"/>
                <w:sz w:val="24"/>
                <w:szCs w:val="24"/>
              </w:rPr>
              <w:t>Learners will apply the ERB and Soft cuffs under supervision and ensure all safety checks are carried out</w:t>
            </w:r>
          </w:p>
          <w:p w14:paraId="5E129114" w14:textId="0954994A" w:rsidR="00A23D04" w:rsidRDefault="00A23D04" w:rsidP="00A23D04">
            <w:pPr>
              <w:rPr>
                <w:rFonts w:ascii="Arial" w:hAnsi="Arial" w:cs="Arial"/>
              </w:rPr>
            </w:pPr>
          </w:p>
          <w:p w14:paraId="0D896A60" w14:textId="6BC2AB15" w:rsidR="00A23D04" w:rsidRDefault="00A23D04" w:rsidP="00A23D04">
            <w:pPr>
              <w:rPr>
                <w:rFonts w:ascii="Arial" w:hAnsi="Arial" w:cs="Arial"/>
              </w:rPr>
            </w:pPr>
          </w:p>
          <w:p w14:paraId="262A260A" w14:textId="3A020634" w:rsidR="00A23D04" w:rsidRDefault="00A23D04" w:rsidP="00A23D04">
            <w:pPr>
              <w:rPr>
                <w:rFonts w:ascii="Arial" w:hAnsi="Arial" w:cs="Arial"/>
              </w:rPr>
            </w:pPr>
          </w:p>
          <w:p w14:paraId="7AB4D80C" w14:textId="06D1386D" w:rsidR="00A23D04" w:rsidRDefault="00A23D04" w:rsidP="00A23D04">
            <w:pPr>
              <w:rPr>
                <w:rFonts w:ascii="Arial" w:hAnsi="Arial" w:cs="Arial"/>
              </w:rPr>
            </w:pPr>
          </w:p>
          <w:p w14:paraId="236E6F03" w14:textId="5EA58F85" w:rsidR="00A23D04" w:rsidRDefault="00A23D04" w:rsidP="00A23D04">
            <w:pPr>
              <w:rPr>
                <w:rFonts w:ascii="Arial" w:hAnsi="Arial" w:cs="Arial"/>
              </w:rPr>
            </w:pPr>
          </w:p>
          <w:p w14:paraId="107FBB75" w14:textId="0F473EB0" w:rsidR="00A23D04" w:rsidRDefault="00A23D04" w:rsidP="00A23D04">
            <w:pPr>
              <w:rPr>
                <w:rFonts w:ascii="Arial" w:hAnsi="Arial" w:cs="Arial"/>
              </w:rPr>
            </w:pPr>
          </w:p>
          <w:p w14:paraId="3B3CAED8" w14:textId="220C6432" w:rsidR="00A23D04" w:rsidRDefault="00A23D04" w:rsidP="00A23D04">
            <w:pPr>
              <w:rPr>
                <w:rFonts w:ascii="Arial" w:hAnsi="Arial" w:cs="Arial"/>
              </w:rPr>
            </w:pPr>
          </w:p>
          <w:p w14:paraId="620A12FF" w14:textId="4E33975D" w:rsidR="00A23D04" w:rsidRPr="00350FB5" w:rsidRDefault="00A23D04" w:rsidP="008A4CAE">
            <w:pPr>
              <w:spacing w:line="360" w:lineRule="auto"/>
              <w:rPr>
                <w:rFonts w:ascii="Arial" w:hAnsi="Arial" w:cs="Arial"/>
                <w:sz w:val="24"/>
                <w:szCs w:val="24"/>
              </w:rPr>
            </w:pPr>
            <w:r w:rsidRPr="00350FB5">
              <w:rPr>
                <w:rFonts w:ascii="Arial" w:hAnsi="Arial" w:cs="Arial"/>
                <w:sz w:val="24"/>
                <w:szCs w:val="24"/>
              </w:rPr>
              <w:t xml:space="preserve">Learners will apply the </w:t>
            </w:r>
            <w:r w:rsidR="00FD0DEF">
              <w:rPr>
                <w:rFonts w:ascii="Arial" w:hAnsi="Arial" w:cs="Arial"/>
                <w:sz w:val="24"/>
                <w:szCs w:val="24"/>
              </w:rPr>
              <w:t>top belt</w:t>
            </w:r>
            <w:r w:rsidRPr="00350FB5">
              <w:rPr>
                <w:rFonts w:ascii="Arial" w:hAnsi="Arial" w:cs="Arial"/>
                <w:sz w:val="24"/>
                <w:szCs w:val="24"/>
              </w:rPr>
              <w:t xml:space="preserve"> and </w:t>
            </w:r>
            <w:proofErr w:type="gramStart"/>
            <w:r w:rsidRPr="00350FB5">
              <w:rPr>
                <w:rFonts w:ascii="Arial" w:hAnsi="Arial" w:cs="Arial"/>
                <w:sz w:val="24"/>
                <w:szCs w:val="24"/>
              </w:rPr>
              <w:t>Soft</w:t>
            </w:r>
            <w:proofErr w:type="gramEnd"/>
            <w:r w:rsidRPr="00350FB5">
              <w:rPr>
                <w:rFonts w:ascii="Arial" w:hAnsi="Arial" w:cs="Arial"/>
                <w:sz w:val="24"/>
                <w:szCs w:val="24"/>
              </w:rPr>
              <w:t xml:space="preserve"> cuffs under supervision and ensure all safety checks are carried out</w:t>
            </w:r>
          </w:p>
          <w:p w14:paraId="3787BA79" w14:textId="77777777" w:rsidR="00A23D04" w:rsidRPr="00350FB5" w:rsidRDefault="00A23D04" w:rsidP="008A4CAE">
            <w:pPr>
              <w:spacing w:line="360" w:lineRule="auto"/>
              <w:rPr>
                <w:rFonts w:ascii="Arial" w:hAnsi="Arial" w:cs="Arial"/>
                <w:sz w:val="24"/>
                <w:szCs w:val="24"/>
              </w:rPr>
            </w:pPr>
          </w:p>
          <w:p w14:paraId="6D0974C5" w14:textId="77777777" w:rsidR="00A23D04" w:rsidRPr="00350FB5" w:rsidRDefault="00A23D04" w:rsidP="00A23D04">
            <w:pPr>
              <w:rPr>
                <w:rFonts w:ascii="Arial" w:hAnsi="Arial" w:cs="Arial"/>
                <w:sz w:val="24"/>
                <w:szCs w:val="24"/>
              </w:rPr>
            </w:pPr>
          </w:p>
          <w:p w14:paraId="1ED187FA" w14:textId="77777777" w:rsidR="00A23D04" w:rsidRPr="00350FB5" w:rsidRDefault="00A23D04" w:rsidP="00A23D04">
            <w:pPr>
              <w:rPr>
                <w:rFonts w:ascii="Arial" w:hAnsi="Arial" w:cs="Arial"/>
                <w:sz w:val="24"/>
                <w:szCs w:val="24"/>
              </w:rPr>
            </w:pPr>
          </w:p>
          <w:p w14:paraId="675A5690" w14:textId="77777777" w:rsidR="00A23D04" w:rsidRPr="00350FB5" w:rsidRDefault="00A23D04" w:rsidP="00A23D04">
            <w:pPr>
              <w:rPr>
                <w:rFonts w:ascii="Arial" w:hAnsi="Arial" w:cs="Arial"/>
                <w:sz w:val="24"/>
                <w:szCs w:val="24"/>
              </w:rPr>
            </w:pPr>
          </w:p>
          <w:p w14:paraId="5EA7AFA4" w14:textId="2D129990" w:rsidR="00A23D04" w:rsidRPr="00350FB5" w:rsidRDefault="00A23D04" w:rsidP="00A23D04">
            <w:pPr>
              <w:rPr>
                <w:rFonts w:ascii="Arial" w:hAnsi="Arial" w:cs="Arial"/>
                <w:sz w:val="24"/>
                <w:szCs w:val="24"/>
              </w:rPr>
            </w:pPr>
            <w:r w:rsidRPr="00350FB5">
              <w:rPr>
                <w:rFonts w:ascii="Arial" w:hAnsi="Arial" w:cs="Arial"/>
                <w:sz w:val="24"/>
                <w:szCs w:val="24"/>
              </w:rPr>
              <w:t>Opportunity for further questions</w:t>
            </w:r>
          </w:p>
          <w:p w14:paraId="3D9A016E" w14:textId="5835BAD1" w:rsidR="00A23D04" w:rsidRPr="00350FB5" w:rsidRDefault="00A23D04" w:rsidP="00A23D04">
            <w:pPr>
              <w:rPr>
                <w:rFonts w:ascii="Arial" w:hAnsi="Arial" w:cs="Arial"/>
                <w:sz w:val="24"/>
                <w:szCs w:val="24"/>
              </w:rPr>
            </w:pPr>
          </w:p>
          <w:p w14:paraId="204CC64F" w14:textId="3C608B22" w:rsidR="00A23D04" w:rsidRPr="00350FB5" w:rsidRDefault="00A23D04" w:rsidP="00A23D04">
            <w:pPr>
              <w:rPr>
                <w:rFonts w:ascii="Arial" w:hAnsi="Arial" w:cs="Arial"/>
                <w:sz w:val="24"/>
                <w:szCs w:val="24"/>
              </w:rPr>
            </w:pPr>
          </w:p>
          <w:p w14:paraId="5EC6674C" w14:textId="7C75C78A" w:rsidR="00A23D04" w:rsidRDefault="00A23D04" w:rsidP="00A23D04">
            <w:pPr>
              <w:rPr>
                <w:rFonts w:ascii="Arial" w:hAnsi="Arial" w:cs="Arial"/>
              </w:rPr>
            </w:pPr>
          </w:p>
          <w:p w14:paraId="4D74FFC7" w14:textId="1C855EDF" w:rsidR="00A23D04" w:rsidRDefault="00A23D04" w:rsidP="00A23D04">
            <w:pPr>
              <w:rPr>
                <w:rFonts w:ascii="Arial" w:hAnsi="Arial" w:cs="Arial"/>
              </w:rPr>
            </w:pPr>
          </w:p>
          <w:p w14:paraId="439541DD" w14:textId="500CA59C" w:rsidR="00A23D04" w:rsidRDefault="00A23D04" w:rsidP="00A23D04">
            <w:pPr>
              <w:rPr>
                <w:rFonts w:ascii="Arial" w:hAnsi="Arial" w:cs="Arial"/>
              </w:rPr>
            </w:pPr>
          </w:p>
          <w:p w14:paraId="103A21D9" w14:textId="213142F2" w:rsidR="00A23D04" w:rsidRDefault="00A23D04" w:rsidP="00A23D04">
            <w:pPr>
              <w:rPr>
                <w:rFonts w:ascii="Arial" w:hAnsi="Arial" w:cs="Arial"/>
              </w:rPr>
            </w:pPr>
          </w:p>
          <w:p w14:paraId="79E211D5" w14:textId="70D30300" w:rsidR="00A23D04" w:rsidRDefault="00A23D04" w:rsidP="00A23D04">
            <w:pPr>
              <w:rPr>
                <w:rFonts w:ascii="Arial" w:hAnsi="Arial" w:cs="Arial"/>
              </w:rPr>
            </w:pPr>
          </w:p>
          <w:p w14:paraId="6A27031F" w14:textId="75AF9A4B" w:rsidR="00A23D04" w:rsidRDefault="00A23D04" w:rsidP="00A23D04">
            <w:pPr>
              <w:rPr>
                <w:rFonts w:ascii="Arial" w:hAnsi="Arial" w:cs="Arial"/>
              </w:rPr>
            </w:pPr>
          </w:p>
          <w:p w14:paraId="6CBF2DDF" w14:textId="7D4FC350" w:rsidR="00A23D04" w:rsidRDefault="00A23D04" w:rsidP="00A23D04">
            <w:pPr>
              <w:rPr>
                <w:rFonts w:ascii="Arial" w:hAnsi="Arial" w:cs="Arial"/>
              </w:rPr>
            </w:pPr>
          </w:p>
          <w:p w14:paraId="7804C547" w14:textId="6A112050" w:rsidR="00A23D04" w:rsidRDefault="00A23D04" w:rsidP="00A23D04">
            <w:pPr>
              <w:rPr>
                <w:rFonts w:ascii="Arial" w:hAnsi="Arial" w:cs="Arial"/>
              </w:rPr>
            </w:pPr>
          </w:p>
          <w:p w14:paraId="2E119014" w14:textId="72D12222" w:rsidR="00A23D04" w:rsidRDefault="00A23D04" w:rsidP="00A23D04">
            <w:pPr>
              <w:rPr>
                <w:rFonts w:ascii="Arial" w:hAnsi="Arial" w:cs="Arial"/>
              </w:rPr>
            </w:pPr>
          </w:p>
          <w:p w14:paraId="5C176E82" w14:textId="09F74A52" w:rsidR="00A23D04" w:rsidRDefault="00A23D04" w:rsidP="00A23D04">
            <w:pPr>
              <w:rPr>
                <w:rFonts w:ascii="Arial" w:hAnsi="Arial" w:cs="Arial"/>
              </w:rPr>
            </w:pPr>
          </w:p>
          <w:p w14:paraId="6EEADE23" w14:textId="4358E751" w:rsidR="00A23D04" w:rsidRDefault="00A23D04" w:rsidP="00A23D04">
            <w:pPr>
              <w:rPr>
                <w:rFonts w:ascii="Arial" w:hAnsi="Arial" w:cs="Arial"/>
              </w:rPr>
            </w:pPr>
          </w:p>
          <w:p w14:paraId="44AED8FB" w14:textId="02C6E4C3" w:rsidR="00A23D04" w:rsidRDefault="00A23D04" w:rsidP="00A23D04">
            <w:pPr>
              <w:rPr>
                <w:rFonts w:ascii="Arial" w:hAnsi="Arial" w:cs="Arial"/>
              </w:rPr>
            </w:pPr>
          </w:p>
          <w:p w14:paraId="2342BC92" w14:textId="5248FB91" w:rsidR="00A23D04" w:rsidRDefault="00A23D04" w:rsidP="00A23D04">
            <w:pPr>
              <w:rPr>
                <w:rFonts w:ascii="Arial" w:hAnsi="Arial" w:cs="Arial"/>
              </w:rPr>
            </w:pPr>
          </w:p>
          <w:p w14:paraId="54E7C1F1" w14:textId="5A081357" w:rsidR="00A23D04" w:rsidRDefault="00A23D04" w:rsidP="00A23D04">
            <w:pPr>
              <w:rPr>
                <w:rFonts w:ascii="Arial" w:hAnsi="Arial" w:cs="Arial"/>
              </w:rPr>
            </w:pPr>
          </w:p>
          <w:p w14:paraId="02DAD3D1" w14:textId="1FFC98EC" w:rsidR="00A23D04" w:rsidRDefault="00A23D04" w:rsidP="00A23D04">
            <w:pPr>
              <w:rPr>
                <w:rFonts w:ascii="Arial" w:hAnsi="Arial" w:cs="Arial"/>
              </w:rPr>
            </w:pPr>
          </w:p>
          <w:p w14:paraId="38835EB8" w14:textId="22D5802D" w:rsidR="00A23D04" w:rsidRDefault="00A23D04" w:rsidP="00A23D04">
            <w:pPr>
              <w:rPr>
                <w:rFonts w:ascii="Arial" w:hAnsi="Arial" w:cs="Arial"/>
              </w:rPr>
            </w:pPr>
          </w:p>
          <w:p w14:paraId="73A31530" w14:textId="5270C048" w:rsidR="00A23D04" w:rsidRDefault="00A23D04" w:rsidP="00A23D04">
            <w:pPr>
              <w:rPr>
                <w:rFonts w:ascii="Arial" w:hAnsi="Arial" w:cs="Arial"/>
              </w:rPr>
            </w:pPr>
          </w:p>
          <w:p w14:paraId="4A8D6F16" w14:textId="2EEB6C2B" w:rsidR="00A23D04" w:rsidRDefault="00A23D04" w:rsidP="00A23D04">
            <w:pPr>
              <w:rPr>
                <w:rFonts w:ascii="Arial" w:hAnsi="Arial" w:cs="Arial"/>
              </w:rPr>
            </w:pPr>
          </w:p>
          <w:p w14:paraId="18A18AE9" w14:textId="085AC598" w:rsidR="00A23D04" w:rsidRDefault="00A23D04" w:rsidP="00A23D04">
            <w:pPr>
              <w:rPr>
                <w:rFonts w:ascii="Arial" w:hAnsi="Arial" w:cs="Arial"/>
              </w:rPr>
            </w:pPr>
          </w:p>
          <w:p w14:paraId="1D5B0D7F" w14:textId="49217A3B" w:rsidR="00A23D04" w:rsidRDefault="00A23D04" w:rsidP="00A23D04">
            <w:pPr>
              <w:rPr>
                <w:rFonts w:ascii="Arial" w:hAnsi="Arial" w:cs="Arial"/>
              </w:rPr>
            </w:pPr>
          </w:p>
          <w:p w14:paraId="245B1302" w14:textId="54F50AF1" w:rsidR="00A23D04" w:rsidRDefault="00A23D04" w:rsidP="00A23D04">
            <w:pPr>
              <w:rPr>
                <w:rFonts w:ascii="Arial" w:hAnsi="Arial" w:cs="Arial"/>
              </w:rPr>
            </w:pPr>
          </w:p>
          <w:p w14:paraId="78A3D055" w14:textId="77777777" w:rsidR="00A23D04" w:rsidRPr="00E6598B" w:rsidRDefault="00A23D04" w:rsidP="00A23D04">
            <w:pPr>
              <w:rPr>
                <w:rFonts w:ascii="Arial" w:hAnsi="Arial" w:cs="Arial"/>
              </w:rPr>
            </w:pPr>
          </w:p>
          <w:p w14:paraId="3F7C472A" w14:textId="450165CA" w:rsidR="00A23D04" w:rsidRPr="00350FB5" w:rsidRDefault="00894927" w:rsidP="00A23D04">
            <w:pPr>
              <w:rPr>
                <w:rFonts w:ascii="Arial" w:hAnsi="Arial" w:cs="Arial"/>
                <w:sz w:val="24"/>
                <w:szCs w:val="24"/>
              </w:rPr>
            </w:pPr>
            <w:r w:rsidRPr="00350FB5">
              <w:rPr>
                <w:rFonts w:ascii="Arial" w:hAnsi="Arial" w:cs="Arial"/>
                <w:sz w:val="24"/>
                <w:szCs w:val="24"/>
              </w:rPr>
              <w:t>Trainers will observe the students to apply the leg belt.</w:t>
            </w:r>
          </w:p>
          <w:p w14:paraId="1DC2DA85" w14:textId="77777777" w:rsidR="00A23D04" w:rsidRPr="00350FB5" w:rsidRDefault="00A23D04" w:rsidP="00A23D04">
            <w:pPr>
              <w:rPr>
                <w:rFonts w:ascii="Arial" w:hAnsi="Arial" w:cs="Arial"/>
                <w:sz w:val="24"/>
                <w:szCs w:val="24"/>
              </w:rPr>
            </w:pPr>
          </w:p>
          <w:p w14:paraId="5745E600" w14:textId="77777777" w:rsidR="00A23D04" w:rsidRPr="00350FB5" w:rsidRDefault="00A23D04" w:rsidP="00A23D04">
            <w:pPr>
              <w:rPr>
                <w:rFonts w:ascii="Arial" w:hAnsi="Arial" w:cs="Arial"/>
                <w:sz w:val="24"/>
                <w:szCs w:val="24"/>
              </w:rPr>
            </w:pPr>
          </w:p>
          <w:p w14:paraId="2F9564FE" w14:textId="77777777" w:rsidR="00A23D04" w:rsidRPr="00350FB5" w:rsidRDefault="00A23D04" w:rsidP="00A23D04">
            <w:pPr>
              <w:rPr>
                <w:rFonts w:ascii="Arial" w:hAnsi="Arial" w:cs="Arial"/>
                <w:sz w:val="24"/>
                <w:szCs w:val="24"/>
              </w:rPr>
            </w:pPr>
            <w:r w:rsidRPr="00350FB5">
              <w:rPr>
                <w:rFonts w:ascii="Arial" w:hAnsi="Arial" w:cs="Arial"/>
                <w:sz w:val="24"/>
                <w:szCs w:val="24"/>
              </w:rPr>
              <w:t>Opportunity for further questions</w:t>
            </w:r>
          </w:p>
          <w:p w14:paraId="57B1A9DF" w14:textId="77777777" w:rsidR="00A23D04" w:rsidRPr="00350FB5" w:rsidRDefault="00A23D04" w:rsidP="00A23D04">
            <w:pPr>
              <w:rPr>
                <w:rFonts w:ascii="Arial" w:hAnsi="Arial" w:cs="Arial"/>
                <w:sz w:val="24"/>
                <w:szCs w:val="24"/>
              </w:rPr>
            </w:pPr>
          </w:p>
          <w:p w14:paraId="10B1E256" w14:textId="77777777" w:rsidR="00A23D04" w:rsidRDefault="00A23D04" w:rsidP="00F6096A">
            <w:pPr>
              <w:spacing w:line="360" w:lineRule="auto"/>
              <w:rPr>
                <w:rFonts w:ascii="Arial" w:hAnsi="Arial" w:cs="Arial"/>
              </w:rPr>
            </w:pPr>
          </w:p>
          <w:p w14:paraId="4CE33886" w14:textId="77777777" w:rsidR="00753C94" w:rsidRDefault="00753C94" w:rsidP="00F6096A">
            <w:pPr>
              <w:spacing w:line="360" w:lineRule="auto"/>
              <w:rPr>
                <w:rFonts w:ascii="Arial" w:hAnsi="Arial" w:cs="Arial"/>
              </w:rPr>
            </w:pPr>
          </w:p>
          <w:p w14:paraId="41FEB8E9" w14:textId="77777777" w:rsidR="00753C94" w:rsidRDefault="00753C94" w:rsidP="00F6096A">
            <w:pPr>
              <w:spacing w:line="360" w:lineRule="auto"/>
              <w:rPr>
                <w:rFonts w:ascii="Arial" w:hAnsi="Arial" w:cs="Arial"/>
              </w:rPr>
            </w:pPr>
          </w:p>
          <w:p w14:paraId="36689540" w14:textId="77777777" w:rsidR="00753C94" w:rsidRDefault="00753C94" w:rsidP="00F6096A">
            <w:pPr>
              <w:spacing w:line="360" w:lineRule="auto"/>
              <w:rPr>
                <w:rFonts w:ascii="Arial" w:hAnsi="Arial" w:cs="Arial"/>
              </w:rPr>
            </w:pPr>
          </w:p>
          <w:p w14:paraId="5E3583E2" w14:textId="77777777" w:rsidR="00753C94" w:rsidRDefault="00753C94" w:rsidP="00F6096A">
            <w:pPr>
              <w:spacing w:line="360" w:lineRule="auto"/>
              <w:rPr>
                <w:rFonts w:ascii="Arial" w:hAnsi="Arial" w:cs="Arial"/>
              </w:rPr>
            </w:pPr>
          </w:p>
          <w:p w14:paraId="21E01BC9" w14:textId="77777777" w:rsidR="00753C94" w:rsidRDefault="00753C94" w:rsidP="00F6096A">
            <w:pPr>
              <w:spacing w:line="360" w:lineRule="auto"/>
              <w:rPr>
                <w:rFonts w:ascii="Arial" w:hAnsi="Arial" w:cs="Arial"/>
              </w:rPr>
            </w:pPr>
          </w:p>
          <w:p w14:paraId="0795ED1D" w14:textId="77777777" w:rsidR="00753C94" w:rsidRDefault="00753C94" w:rsidP="00F6096A">
            <w:pPr>
              <w:spacing w:line="360" w:lineRule="auto"/>
              <w:rPr>
                <w:rFonts w:ascii="Arial" w:hAnsi="Arial" w:cs="Arial"/>
              </w:rPr>
            </w:pPr>
          </w:p>
          <w:p w14:paraId="6F521A49" w14:textId="77777777" w:rsidR="00753C94" w:rsidRDefault="00753C94" w:rsidP="00F6096A">
            <w:pPr>
              <w:spacing w:line="360" w:lineRule="auto"/>
              <w:rPr>
                <w:rFonts w:ascii="Arial" w:hAnsi="Arial" w:cs="Arial"/>
              </w:rPr>
            </w:pPr>
          </w:p>
          <w:p w14:paraId="69B055B6" w14:textId="77777777" w:rsidR="00753C94" w:rsidRDefault="00753C94" w:rsidP="00F6096A">
            <w:pPr>
              <w:spacing w:line="360" w:lineRule="auto"/>
              <w:rPr>
                <w:rFonts w:ascii="Arial" w:hAnsi="Arial" w:cs="Arial"/>
              </w:rPr>
            </w:pPr>
          </w:p>
          <w:p w14:paraId="03C61AD8" w14:textId="77777777" w:rsidR="00753C94" w:rsidRDefault="00753C94" w:rsidP="00F6096A">
            <w:pPr>
              <w:spacing w:line="360" w:lineRule="auto"/>
              <w:rPr>
                <w:rFonts w:ascii="Arial" w:hAnsi="Arial" w:cs="Arial"/>
              </w:rPr>
            </w:pPr>
          </w:p>
          <w:p w14:paraId="45EA2E15" w14:textId="77777777" w:rsidR="00753C94" w:rsidRDefault="00753C94" w:rsidP="00F6096A">
            <w:pPr>
              <w:spacing w:line="360" w:lineRule="auto"/>
              <w:rPr>
                <w:rFonts w:ascii="Arial" w:hAnsi="Arial" w:cs="Arial"/>
              </w:rPr>
            </w:pPr>
          </w:p>
          <w:p w14:paraId="6985BACF" w14:textId="77777777" w:rsidR="00753C94" w:rsidRDefault="00753C94" w:rsidP="00F6096A">
            <w:pPr>
              <w:spacing w:line="360" w:lineRule="auto"/>
              <w:rPr>
                <w:rFonts w:ascii="Arial" w:hAnsi="Arial" w:cs="Arial"/>
              </w:rPr>
            </w:pPr>
          </w:p>
          <w:p w14:paraId="59C22346" w14:textId="77777777" w:rsidR="00753C94" w:rsidRDefault="00753C94" w:rsidP="00F6096A">
            <w:pPr>
              <w:spacing w:line="360" w:lineRule="auto"/>
              <w:rPr>
                <w:rFonts w:ascii="Arial" w:hAnsi="Arial" w:cs="Arial"/>
              </w:rPr>
            </w:pPr>
          </w:p>
          <w:p w14:paraId="56D6BB2C" w14:textId="77777777" w:rsidR="00753C94" w:rsidRDefault="00753C94" w:rsidP="00F6096A">
            <w:pPr>
              <w:spacing w:line="360" w:lineRule="auto"/>
              <w:rPr>
                <w:rFonts w:ascii="Arial" w:hAnsi="Arial" w:cs="Arial"/>
              </w:rPr>
            </w:pPr>
          </w:p>
          <w:p w14:paraId="123C92B6" w14:textId="77777777" w:rsidR="00753C94" w:rsidRDefault="00753C94" w:rsidP="00F6096A">
            <w:pPr>
              <w:spacing w:line="360" w:lineRule="auto"/>
              <w:rPr>
                <w:rFonts w:ascii="Arial" w:hAnsi="Arial" w:cs="Arial"/>
              </w:rPr>
            </w:pPr>
          </w:p>
          <w:p w14:paraId="6133B627" w14:textId="77777777" w:rsidR="00753C94" w:rsidRDefault="00753C94" w:rsidP="00F6096A">
            <w:pPr>
              <w:spacing w:line="360" w:lineRule="auto"/>
              <w:rPr>
                <w:rFonts w:ascii="Arial" w:hAnsi="Arial" w:cs="Arial"/>
              </w:rPr>
            </w:pPr>
          </w:p>
          <w:p w14:paraId="03BF65EC" w14:textId="77777777" w:rsidR="00753C94" w:rsidRDefault="00753C94" w:rsidP="00F6096A">
            <w:pPr>
              <w:spacing w:line="360" w:lineRule="auto"/>
              <w:rPr>
                <w:rFonts w:ascii="Arial" w:hAnsi="Arial" w:cs="Arial"/>
              </w:rPr>
            </w:pPr>
          </w:p>
          <w:p w14:paraId="3A01EB1B" w14:textId="77777777" w:rsidR="00753C94" w:rsidRDefault="00753C94" w:rsidP="00F6096A">
            <w:pPr>
              <w:spacing w:line="360" w:lineRule="auto"/>
              <w:rPr>
                <w:rFonts w:ascii="Arial" w:hAnsi="Arial" w:cs="Arial"/>
              </w:rPr>
            </w:pPr>
          </w:p>
          <w:p w14:paraId="3CB4CC93" w14:textId="77777777" w:rsidR="00753C94" w:rsidRDefault="00753C94" w:rsidP="00F6096A">
            <w:pPr>
              <w:spacing w:line="360" w:lineRule="auto"/>
              <w:rPr>
                <w:rFonts w:ascii="Arial" w:hAnsi="Arial" w:cs="Arial"/>
              </w:rPr>
            </w:pPr>
          </w:p>
          <w:p w14:paraId="79AA285E" w14:textId="77777777" w:rsidR="00753C94" w:rsidRDefault="00753C94" w:rsidP="00F6096A">
            <w:pPr>
              <w:spacing w:line="360" w:lineRule="auto"/>
              <w:rPr>
                <w:rFonts w:ascii="Arial" w:hAnsi="Arial" w:cs="Arial"/>
              </w:rPr>
            </w:pPr>
          </w:p>
          <w:p w14:paraId="574F2F03" w14:textId="77777777" w:rsidR="00753C94" w:rsidRDefault="00753C94" w:rsidP="00F6096A">
            <w:pPr>
              <w:spacing w:line="360" w:lineRule="auto"/>
              <w:rPr>
                <w:rFonts w:ascii="Arial" w:hAnsi="Arial" w:cs="Arial"/>
              </w:rPr>
            </w:pPr>
          </w:p>
          <w:p w14:paraId="7C3D3E5A" w14:textId="77777777" w:rsidR="00A94398" w:rsidRDefault="00A94398" w:rsidP="00F6096A">
            <w:pPr>
              <w:spacing w:line="360" w:lineRule="auto"/>
              <w:rPr>
                <w:rFonts w:ascii="Arial" w:hAnsi="Arial" w:cs="Arial"/>
              </w:rPr>
            </w:pPr>
          </w:p>
          <w:p w14:paraId="690BEC8A" w14:textId="77777777" w:rsidR="00A94398" w:rsidRDefault="00A94398" w:rsidP="00F6096A">
            <w:pPr>
              <w:spacing w:line="360" w:lineRule="auto"/>
              <w:rPr>
                <w:rFonts w:ascii="Arial" w:hAnsi="Arial" w:cs="Arial"/>
              </w:rPr>
            </w:pPr>
          </w:p>
          <w:p w14:paraId="4D8687AB" w14:textId="77777777" w:rsidR="00A94398" w:rsidRDefault="00A94398" w:rsidP="00F6096A">
            <w:pPr>
              <w:spacing w:line="360" w:lineRule="auto"/>
              <w:rPr>
                <w:rFonts w:ascii="Arial" w:hAnsi="Arial" w:cs="Arial"/>
              </w:rPr>
            </w:pPr>
          </w:p>
          <w:p w14:paraId="1A3862D7" w14:textId="77777777" w:rsidR="00A94398" w:rsidRDefault="00A94398" w:rsidP="00F6096A">
            <w:pPr>
              <w:spacing w:line="360" w:lineRule="auto"/>
              <w:rPr>
                <w:rFonts w:ascii="Arial" w:hAnsi="Arial" w:cs="Arial"/>
              </w:rPr>
            </w:pPr>
          </w:p>
          <w:p w14:paraId="7B5706E4" w14:textId="77777777" w:rsidR="00A94398" w:rsidRDefault="00A94398" w:rsidP="00F6096A">
            <w:pPr>
              <w:spacing w:line="360" w:lineRule="auto"/>
              <w:rPr>
                <w:rFonts w:ascii="Arial" w:hAnsi="Arial" w:cs="Arial"/>
              </w:rPr>
            </w:pPr>
          </w:p>
          <w:p w14:paraId="0B09D6D7" w14:textId="77777777" w:rsidR="00A94398" w:rsidRDefault="00A94398" w:rsidP="00F6096A">
            <w:pPr>
              <w:spacing w:line="360" w:lineRule="auto"/>
              <w:rPr>
                <w:rFonts w:ascii="Arial" w:hAnsi="Arial" w:cs="Arial"/>
              </w:rPr>
            </w:pPr>
          </w:p>
          <w:p w14:paraId="3E4C9C72" w14:textId="77777777" w:rsidR="00A94398" w:rsidRDefault="00A94398" w:rsidP="00F6096A">
            <w:pPr>
              <w:spacing w:line="360" w:lineRule="auto"/>
              <w:rPr>
                <w:rFonts w:ascii="Arial" w:hAnsi="Arial" w:cs="Arial"/>
              </w:rPr>
            </w:pPr>
          </w:p>
          <w:p w14:paraId="4421BA04" w14:textId="77777777" w:rsidR="00A94398" w:rsidRDefault="00A94398" w:rsidP="00F6096A">
            <w:pPr>
              <w:spacing w:line="360" w:lineRule="auto"/>
              <w:rPr>
                <w:rFonts w:ascii="Arial" w:hAnsi="Arial" w:cs="Arial"/>
              </w:rPr>
            </w:pPr>
          </w:p>
          <w:p w14:paraId="1B666290" w14:textId="77777777" w:rsidR="00A94398" w:rsidRDefault="00A94398" w:rsidP="00F6096A">
            <w:pPr>
              <w:spacing w:line="360" w:lineRule="auto"/>
              <w:rPr>
                <w:rFonts w:ascii="Arial" w:hAnsi="Arial" w:cs="Arial"/>
              </w:rPr>
            </w:pPr>
          </w:p>
          <w:p w14:paraId="485E0C18" w14:textId="77777777" w:rsidR="00A94398" w:rsidRDefault="00A94398" w:rsidP="00F6096A">
            <w:pPr>
              <w:spacing w:line="360" w:lineRule="auto"/>
              <w:rPr>
                <w:rFonts w:ascii="Arial" w:hAnsi="Arial" w:cs="Arial"/>
              </w:rPr>
            </w:pPr>
          </w:p>
          <w:p w14:paraId="148D4334" w14:textId="77777777" w:rsidR="00A94398" w:rsidRDefault="00A94398" w:rsidP="00F6096A">
            <w:pPr>
              <w:spacing w:line="360" w:lineRule="auto"/>
              <w:rPr>
                <w:rFonts w:ascii="Arial" w:hAnsi="Arial" w:cs="Arial"/>
              </w:rPr>
            </w:pPr>
          </w:p>
          <w:p w14:paraId="682B171A" w14:textId="77777777" w:rsidR="00A94398" w:rsidRDefault="00A94398" w:rsidP="00F6096A">
            <w:pPr>
              <w:spacing w:line="360" w:lineRule="auto"/>
              <w:rPr>
                <w:rFonts w:ascii="Arial" w:hAnsi="Arial" w:cs="Arial"/>
              </w:rPr>
            </w:pPr>
          </w:p>
          <w:p w14:paraId="30E6C237" w14:textId="77777777" w:rsidR="00A94398" w:rsidRDefault="00A94398" w:rsidP="00F6096A">
            <w:pPr>
              <w:spacing w:line="360" w:lineRule="auto"/>
              <w:rPr>
                <w:rFonts w:ascii="Arial" w:hAnsi="Arial" w:cs="Arial"/>
              </w:rPr>
            </w:pPr>
          </w:p>
          <w:p w14:paraId="13FB5337" w14:textId="77777777" w:rsidR="00A94398" w:rsidRDefault="00A94398" w:rsidP="00F6096A">
            <w:pPr>
              <w:spacing w:line="360" w:lineRule="auto"/>
              <w:rPr>
                <w:rFonts w:ascii="Arial" w:hAnsi="Arial" w:cs="Arial"/>
              </w:rPr>
            </w:pPr>
          </w:p>
          <w:p w14:paraId="36603A95" w14:textId="77777777" w:rsidR="00A94398" w:rsidRDefault="00A94398" w:rsidP="00F6096A">
            <w:pPr>
              <w:spacing w:line="360" w:lineRule="auto"/>
              <w:rPr>
                <w:rFonts w:ascii="Arial" w:hAnsi="Arial" w:cs="Arial"/>
              </w:rPr>
            </w:pPr>
          </w:p>
          <w:p w14:paraId="31DBC0B5" w14:textId="77777777" w:rsidR="00A94398" w:rsidRDefault="00A94398" w:rsidP="00F6096A">
            <w:pPr>
              <w:spacing w:line="360" w:lineRule="auto"/>
              <w:rPr>
                <w:rFonts w:ascii="Arial" w:hAnsi="Arial" w:cs="Arial"/>
              </w:rPr>
            </w:pPr>
          </w:p>
          <w:p w14:paraId="079B8868" w14:textId="77777777" w:rsidR="00A94398" w:rsidRDefault="00A94398" w:rsidP="00F6096A">
            <w:pPr>
              <w:spacing w:line="360" w:lineRule="auto"/>
              <w:rPr>
                <w:rFonts w:ascii="Arial" w:hAnsi="Arial" w:cs="Arial"/>
              </w:rPr>
            </w:pPr>
          </w:p>
          <w:p w14:paraId="6BC76200" w14:textId="77777777" w:rsidR="00A94398" w:rsidRDefault="00A94398" w:rsidP="00F6096A">
            <w:pPr>
              <w:spacing w:line="360" w:lineRule="auto"/>
              <w:rPr>
                <w:rFonts w:ascii="Arial" w:hAnsi="Arial" w:cs="Arial"/>
              </w:rPr>
            </w:pPr>
          </w:p>
          <w:p w14:paraId="4A8EB2D9" w14:textId="77777777" w:rsidR="00A94398" w:rsidRDefault="00A94398" w:rsidP="00F6096A">
            <w:pPr>
              <w:spacing w:line="360" w:lineRule="auto"/>
              <w:rPr>
                <w:rFonts w:ascii="Arial" w:hAnsi="Arial" w:cs="Arial"/>
              </w:rPr>
            </w:pPr>
          </w:p>
          <w:p w14:paraId="69768FBB" w14:textId="77777777" w:rsidR="00A94398" w:rsidRDefault="00A94398" w:rsidP="00F6096A">
            <w:pPr>
              <w:spacing w:line="360" w:lineRule="auto"/>
              <w:rPr>
                <w:rFonts w:ascii="Arial" w:hAnsi="Arial" w:cs="Arial"/>
              </w:rPr>
            </w:pPr>
          </w:p>
          <w:p w14:paraId="12C390B7" w14:textId="77777777" w:rsidR="00A94398" w:rsidRDefault="00A94398" w:rsidP="00F6096A">
            <w:pPr>
              <w:spacing w:line="360" w:lineRule="auto"/>
              <w:rPr>
                <w:rFonts w:ascii="Arial" w:hAnsi="Arial" w:cs="Arial"/>
              </w:rPr>
            </w:pPr>
          </w:p>
          <w:p w14:paraId="73936EFB" w14:textId="495965F6" w:rsidR="00A94398" w:rsidRPr="00350FB5" w:rsidRDefault="00A94398" w:rsidP="00A94398">
            <w:pPr>
              <w:spacing w:line="360" w:lineRule="auto"/>
              <w:rPr>
                <w:rFonts w:ascii="Arial" w:hAnsi="Arial" w:cs="Arial"/>
                <w:sz w:val="24"/>
                <w:szCs w:val="24"/>
              </w:rPr>
            </w:pPr>
            <w:r w:rsidRPr="00350FB5">
              <w:rPr>
                <w:rFonts w:ascii="Arial" w:hAnsi="Arial" w:cs="Arial"/>
                <w:sz w:val="24"/>
                <w:szCs w:val="24"/>
              </w:rPr>
              <w:t xml:space="preserve">Learners will apply </w:t>
            </w:r>
            <w:r>
              <w:rPr>
                <w:rFonts w:ascii="Arial" w:hAnsi="Arial" w:cs="Arial"/>
                <w:sz w:val="24"/>
                <w:szCs w:val="24"/>
              </w:rPr>
              <w:t>the SEELS belt</w:t>
            </w:r>
            <w:r w:rsidRPr="00350FB5">
              <w:rPr>
                <w:rFonts w:ascii="Arial" w:hAnsi="Arial" w:cs="Arial"/>
                <w:sz w:val="24"/>
                <w:szCs w:val="24"/>
              </w:rPr>
              <w:t xml:space="preserve"> under supervision and ensure all safety checks are carried out</w:t>
            </w:r>
            <w:r>
              <w:rPr>
                <w:rFonts w:ascii="Arial" w:hAnsi="Arial" w:cs="Arial"/>
                <w:sz w:val="24"/>
                <w:szCs w:val="24"/>
              </w:rPr>
              <w:t>.</w:t>
            </w:r>
          </w:p>
          <w:p w14:paraId="7A157D5B" w14:textId="77777777" w:rsidR="00A94398" w:rsidRPr="00350FB5" w:rsidRDefault="00A94398" w:rsidP="00A94398">
            <w:pPr>
              <w:spacing w:line="360" w:lineRule="auto"/>
              <w:rPr>
                <w:rFonts w:ascii="Arial" w:hAnsi="Arial" w:cs="Arial"/>
                <w:sz w:val="24"/>
                <w:szCs w:val="24"/>
              </w:rPr>
            </w:pPr>
          </w:p>
          <w:p w14:paraId="2576F4BC" w14:textId="77777777" w:rsidR="00A94398" w:rsidRPr="00350FB5" w:rsidRDefault="00A94398" w:rsidP="00A94398">
            <w:pPr>
              <w:rPr>
                <w:rFonts w:ascii="Arial" w:hAnsi="Arial" w:cs="Arial"/>
                <w:sz w:val="24"/>
                <w:szCs w:val="24"/>
              </w:rPr>
            </w:pPr>
          </w:p>
          <w:p w14:paraId="5F97A0B1" w14:textId="77777777" w:rsidR="00A94398" w:rsidRPr="00350FB5" w:rsidRDefault="00A94398" w:rsidP="00A94398">
            <w:pPr>
              <w:rPr>
                <w:rFonts w:ascii="Arial" w:hAnsi="Arial" w:cs="Arial"/>
                <w:sz w:val="24"/>
                <w:szCs w:val="24"/>
              </w:rPr>
            </w:pPr>
          </w:p>
          <w:p w14:paraId="56FCA2AE" w14:textId="77777777" w:rsidR="00A94398" w:rsidRPr="00350FB5" w:rsidRDefault="00A94398" w:rsidP="00A94398">
            <w:pPr>
              <w:rPr>
                <w:rFonts w:ascii="Arial" w:hAnsi="Arial" w:cs="Arial"/>
                <w:sz w:val="24"/>
                <w:szCs w:val="24"/>
              </w:rPr>
            </w:pPr>
          </w:p>
          <w:p w14:paraId="34F9DB22" w14:textId="77777777" w:rsidR="00A94398" w:rsidRPr="00350FB5" w:rsidRDefault="00A94398" w:rsidP="00A94398">
            <w:pPr>
              <w:rPr>
                <w:rFonts w:ascii="Arial" w:hAnsi="Arial" w:cs="Arial"/>
                <w:sz w:val="24"/>
                <w:szCs w:val="24"/>
              </w:rPr>
            </w:pPr>
            <w:r w:rsidRPr="00350FB5">
              <w:rPr>
                <w:rFonts w:ascii="Arial" w:hAnsi="Arial" w:cs="Arial"/>
                <w:sz w:val="24"/>
                <w:szCs w:val="24"/>
              </w:rPr>
              <w:t>Opportunity for further questions</w:t>
            </w:r>
          </w:p>
          <w:p w14:paraId="5974E30F" w14:textId="0474E00A" w:rsidR="00A94398" w:rsidRPr="00863A85" w:rsidRDefault="00A94398" w:rsidP="00F6096A">
            <w:pPr>
              <w:spacing w:line="360" w:lineRule="auto"/>
              <w:rPr>
                <w:rFonts w:ascii="Arial" w:hAnsi="Arial" w:cs="Arial"/>
              </w:rPr>
            </w:pPr>
          </w:p>
        </w:tc>
      </w:tr>
    </w:tbl>
    <w:p w14:paraId="1CC8D63A" w14:textId="77777777" w:rsidR="00FB643C" w:rsidRPr="00FB643C" w:rsidRDefault="00FB643C" w:rsidP="00FB643C">
      <w:pPr>
        <w:spacing w:line="360" w:lineRule="auto"/>
        <w:ind w:left="720"/>
        <w:rPr>
          <w:rFonts w:ascii="Arial" w:hAnsi="Arial" w:cs="Arial"/>
          <w:b/>
          <w:bCs/>
          <w:color w:val="202124"/>
          <w:shd w:val="clear" w:color="auto" w:fill="FFFFFF"/>
        </w:rPr>
      </w:pPr>
    </w:p>
    <w:p w14:paraId="29DD15FB" w14:textId="1A51002B" w:rsidR="00FB643C" w:rsidRPr="00FB643C" w:rsidRDefault="00D71014" w:rsidP="00FB643C">
      <w:pPr>
        <w:spacing w:line="360" w:lineRule="auto"/>
        <w:ind w:left="720"/>
        <w:rPr>
          <w:rFonts w:ascii="Arial" w:hAnsi="Arial" w:cs="Arial"/>
          <w:b/>
          <w:bCs/>
          <w:color w:val="202124"/>
          <w:shd w:val="clear" w:color="auto" w:fill="FFFFFF"/>
        </w:rPr>
      </w:pPr>
      <w:r>
        <w:rPr>
          <w:rFonts w:ascii="Arial" w:hAnsi="Arial" w:cs="Arial"/>
          <w:b/>
          <w:bCs/>
          <w:color w:val="202124"/>
          <w:shd w:val="clear" w:color="auto" w:fill="FFFFFF"/>
        </w:rPr>
        <w:t>Additional information/</w:t>
      </w:r>
      <w:r w:rsidR="00FB643C">
        <w:rPr>
          <w:rFonts w:ascii="Arial" w:hAnsi="Arial" w:cs="Arial"/>
          <w:b/>
          <w:bCs/>
          <w:color w:val="202124"/>
          <w:shd w:val="clear" w:color="auto" w:fill="FFFFFF"/>
        </w:rPr>
        <w:t>Reference</w:t>
      </w:r>
    </w:p>
    <w:p w14:paraId="0289D479" w14:textId="5FCF2C23" w:rsidR="00B01118" w:rsidRPr="00B01118" w:rsidRDefault="00597570" w:rsidP="00B01118">
      <w:pPr>
        <w:numPr>
          <w:ilvl w:val="0"/>
          <w:numId w:val="9"/>
        </w:numPr>
        <w:spacing w:line="360" w:lineRule="auto"/>
        <w:rPr>
          <w:rFonts w:ascii="Arial" w:hAnsi="Arial" w:cs="Arial"/>
          <w:b/>
          <w:bCs/>
          <w:color w:val="202124"/>
          <w:shd w:val="clear" w:color="auto" w:fill="FFFFFF"/>
        </w:rPr>
      </w:pPr>
      <w:hyperlink r:id="rId7" w:history="1">
        <w:r w:rsidR="00B01118" w:rsidRPr="00B01118">
          <w:rPr>
            <w:rStyle w:val="Hyperlink"/>
            <w:rFonts w:ascii="Arial" w:hAnsi="Arial" w:cs="Arial"/>
            <w:b/>
            <w:bCs/>
            <w:shd w:val="clear" w:color="auto" w:fill="FFFFFF"/>
          </w:rPr>
          <w:t>Health and Safety at Work etc Act 1974 (HSWA)</w:t>
        </w:r>
      </w:hyperlink>
    </w:p>
    <w:p w14:paraId="7CA8C63F" w14:textId="77777777" w:rsidR="00B01118" w:rsidRPr="00B01118" w:rsidRDefault="00597570" w:rsidP="00B01118">
      <w:pPr>
        <w:numPr>
          <w:ilvl w:val="0"/>
          <w:numId w:val="9"/>
        </w:numPr>
        <w:spacing w:line="360" w:lineRule="auto"/>
        <w:rPr>
          <w:rFonts w:ascii="Arial" w:hAnsi="Arial" w:cs="Arial"/>
          <w:b/>
          <w:bCs/>
          <w:color w:val="202124"/>
          <w:shd w:val="clear" w:color="auto" w:fill="FFFFFF"/>
        </w:rPr>
      </w:pPr>
      <w:hyperlink r:id="rId8" w:history="1">
        <w:r w:rsidR="00B01118" w:rsidRPr="00B01118">
          <w:rPr>
            <w:rStyle w:val="Hyperlink"/>
            <w:rFonts w:ascii="Arial" w:hAnsi="Arial" w:cs="Arial"/>
            <w:b/>
            <w:bCs/>
            <w:shd w:val="clear" w:color="auto" w:fill="FFFFFF"/>
          </w:rPr>
          <w:t>Manual Handling Operations Regulations 1992 (MHOR) (as amended 2002)</w:t>
        </w:r>
      </w:hyperlink>
    </w:p>
    <w:p w14:paraId="71CA6A1A" w14:textId="77777777" w:rsidR="00B01118" w:rsidRPr="00B01118" w:rsidRDefault="00597570" w:rsidP="00B01118">
      <w:pPr>
        <w:numPr>
          <w:ilvl w:val="0"/>
          <w:numId w:val="9"/>
        </w:numPr>
        <w:spacing w:line="360" w:lineRule="auto"/>
        <w:rPr>
          <w:rFonts w:ascii="Arial" w:hAnsi="Arial" w:cs="Arial"/>
          <w:b/>
          <w:bCs/>
          <w:color w:val="202124"/>
          <w:shd w:val="clear" w:color="auto" w:fill="FFFFFF"/>
        </w:rPr>
      </w:pPr>
      <w:hyperlink r:id="rId9" w:history="1">
        <w:r w:rsidR="00B01118" w:rsidRPr="00B01118">
          <w:rPr>
            <w:rStyle w:val="Hyperlink"/>
            <w:rFonts w:ascii="Arial" w:hAnsi="Arial" w:cs="Arial"/>
            <w:b/>
            <w:bCs/>
            <w:shd w:val="clear" w:color="auto" w:fill="FFFFFF"/>
          </w:rPr>
          <w:t>The Management of Health and Safety at Work Regulations 1999</w:t>
        </w:r>
      </w:hyperlink>
    </w:p>
    <w:p w14:paraId="7D556B17" w14:textId="77777777" w:rsidR="00B01118" w:rsidRPr="00B01118" w:rsidRDefault="00597570" w:rsidP="00B01118">
      <w:pPr>
        <w:numPr>
          <w:ilvl w:val="0"/>
          <w:numId w:val="9"/>
        </w:numPr>
        <w:spacing w:line="360" w:lineRule="auto"/>
        <w:rPr>
          <w:rFonts w:ascii="Arial" w:hAnsi="Arial" w:cs="Arial"/>
          <w:b/>
          <w:bCs/>
          <w:color w:val="202124"/>
          <w:shd w:val="clear" w:color="auto" w:fill="FFFFFF"/>
        </w:rPr>
      </w:pPr>
      <w:hyperlink r:id="rId10" w:history="1">
        <w:r w:rsidR="00B01118" w:rsidRPr="00B01118">
          <w:rPr>
            <w:rStyle w:val="Hyperlink"/>
            <w:rFonts w:ascii="Arial" w:hAnsi="Arial" w:cs="Arial"/>
            <w:b/>
            <w:bCs/>
            <w:shd w:val="clear" w:color="auto" w:fill="FFFFFF"/>
          </w:rPr>
          <w:t>Provision and Use of Work Equipment Regulations 1998 (PUWER)</w:t>
        </w:r>
      </w:hyperlink>
    </w:p>
    <w:p w14:paraId="50FA571A" w14:textId="77777777" w:rsidR="00B01118" w:rsidRPr="00B01118" w:rsidRDefault="00597570" w:rsidP="00B01118">
      <w:pPr>
        <w:numPr>
          <w:ilvl w:val="0"/>
          <w:numId w:val="9"/>
        </w:numPr>
        <w:spacing w:line="360" w:lineRule="auto"/>
        <w:rPr>
          <w:rFonts w:ascii="Arial" w:hAnsi="Arial" w:cs="Arial"/>
          <w:b/>
          <w:bCs/>
          <w:color w:val="202124"/>
          <w:shd w:val="clear" w:color="auto" w:fill="FFFFFF"/>
        </w:rPr>
      </w:pPr>
      <w:hyperlink r:id="rId11" w:history="1">
        <w:r w:rsidR="00B01118" w:rsidRPr="00B01118">
          <w:rPr>
            <w:rStyle w:val="Hyperlink"/>
            <w:rFonts w:ascii="Arial" w:hAnsi="Arial" w:cs="Arial"/>
            <w:b/>
            <w:bCs/>
            <w:shd w:val="clear" w:color="auto" w:fill="FFFFFF"/>
          </w:rPr>
          <w:t>Lifting Operations and Lifting Equipment Regulations 1998 (LOLER)</w:t>
        </w:r>
      </w:hyperlink>
    </w:p>
    <w:sectPr w:rsidR="00B01118" w:rsidRPr="00B01118" w:rsidSect="00823542">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BCF0A" w14:textId="77777777" w:rsidR="0021011A" w:rsidRDefault="0021011A" w:rsidP="0021011A">
      <w:pPr>
        <w:spacing w:after="0" w:line="240" w:lineRule="auto"/>
      </w:pPr>
      <w:r>
        <w:separator/>
      </w:r>
    </w:p>
  </w:endnote>
  <w:endnote w:type="continuationSeparator" w:id="0">
    <w:p w14:paraId="64155B78" w14:textId="77777777" w:rsidR="0021011A" w:rsidRDefault="0021011A" w:rsidP="00210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4D3A" w14:textId="7FDAF280" w:rsidR="0021011A" w:rsidRDefault="0021011A">
    <w:pPr>
      <w:pStyle w:val="Footer"/>
    </w:pPr>
    <w:r w:rsidRPr="0021011A">
      <w:t>©Birmingham and Solihull Mental Health Foundation Trust,</w:t>
    </w:r>
    <w:r>
      <w:t xml:space="preserve"> AVERTS™ All rights reserved </w:t>
    </w:r>
    <w:r w:rsidR="00597570">
      <w:t>March</w:t>
    </w:r>
    <w:r w:rsidRPr="0021011A">
      <w:t xml:space="preserve"> 202</w:t>
    </w:r>
    <w:r w:rsidR="00597570">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069E2" w14:textId="77777777" w:rsidR="0021011A" w:rsidRDefault="0021011A" w:rsidP="0021011A">
      <w:pPr>
        <w:spacing w:after="0" w:line="240" w:lineRule="auto"/>
      </w:pPr>
      <w:r>
        <w:separator/>
      </w:r>
    </w:p>
  </w:footnote>
  <w:footnote w:type="continuationSeparator" w:id="0">
    <w:p w14:paraId="79E95FEF" w14:textId="77777777" w:rsidR="0021011A" w:rsidRDefault="0021011A" w:rsidP="00210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7552E"/>
    <w:multiLevelType w:val="hybridMultilevel"/>
    <w:tmpl w:val="9698AB24"/>
    <w:lvl w:ilvl="0" w:tplc="E2E651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4168E2"/>
    <w:multiLevelType w:val="hybridMultilevel"/>
    <w:tmpl w:val="FC88A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A3CE8"/>
    <w:multiLevelType w:val="hybridMultilevel"/>
    <w:tmpl w:val="AB30D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E054A2"/>
    <w:multiLevelType w:val="hybridMultilevel"/>
    <w:tmpl w:val="2856A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7C6D78"/>
    <w:multiLevelType w:val="hybridMultilevel"/>
    <w:tmpl w:val="C70A8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522C65"/>
    <w:multiLevelType w:val="hybridMultilevel"/>
    <w:tmpl w:val="6B0418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22366B"/>
    <w:multiLevelType w:val="hybridMultilevel"/>
    <w:tmpl w:val="CE820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D24DF5"/>
    <w:multiLevelType w:val="hybridMultilevel"/>
    <w:tmpl w:val="FEFEEC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DA32CB"/>
    <w:multiLevelType w:val="hybridMultilevel"/>
    <w:tmpl w:val="AD845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0142A8"/>
    <w:multiLevelType w:val="hybridMultilevel"/>
    <w:tmpl w:val="F40AA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8C6CF2"/>
    <w:multiLevelType w:val="hybridMultilevel"/>
    <w:tmpl w:val="97CCE59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723235FD"/>
    <w:multiLevelType w:val="hybridMultilevel"/>
    <w:tmpl w:val="F3E43A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BC45D3"/>
    <w:multiLevelType w:val="multilevel"/>
    <w:tmpl w:val="C458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307314">
    <w:abstractNumId w:val="5"/>
  </w:num>
  <w:num w:numId="2" w16cid:durableId="1939554617">
    <w:abstractNumId w:val="6"/>
  </w:num>
  <w:num w:numId="3" w16cid:durableId="676999603">
    <w:abstractNumId w:val="11"/>
  </w:num>
  <w:num w:numId="4" w16cid:durableId="2048329747">
    <w:abstractNumId w:val="1"/>
  </w:num>
  <w:num w:numId="5" w16cid:durableId="82459470">
    <w:abstractNumId w:val="10"/>
  </w:num>
  <w:num w:numId="6" w16cid:durableId="661664572">
    <w:abstractNumId w:val="7"/>
  </w:num>
  <w:num w:numId="7" w16cid:durableId="735248873">
    <w:abstractNumId w:val="0"/>
  </w:num>
  <w:num w:numId="8" w16cid:durableId="1205405224">
    <w:abstractNumId w:val="4"/>
  </w:num>
  <w:num w:numId="9" w16cid:durableId="1313826691">
    <w:abstractNumId w:val="12"/>
  </w:num>
  <w:num w:numId="10" w16cid:durableId="670180264">
    <w:abstractNumId w:val="2"/>
  </w:num>
  <w:num w:numId="11" w16cid:durableId="293174947">
    <w:abstractNumId w:val="3"/>
  </w:num>
  <w:num w:numId="12" w16cid:durableId="816459561">
    <w:abstractNumId w:val="9"/>
  </w:num>
  <w:num w:numId="13" w16cid:durableId="13200351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542"/>
    <w:rsid w:val="000465CA"/>
    <w:rsid w:val="00057CC2"/>
    <w:rsid w:val="00057CFC"/>
    <w:rsid w:val="001062F2"/>
    <w:rsid w:val="0012769F"/>
    <w:rsid w:val="00161B50"/>
    <w:rsid w:val="0017090B"/>
    <w:rsid w:val="001A7380"/>
    <w:rsid w:val="001F01BA"/>
    <w:rsid w:val="0021011A"/>
    <w:rsid w:val="00224EC5"/>
    <w:rsid w:val="00231121"/>
    <w:rsid w:val="0024248F"/>
    <w:rsid w:val="002543D0"/>
    <w:rsid w:val="002778E7"/>
    <w:rsid w:val="00350FB5"/>
    <w:rsid w:val="00403517"/>
    <w:rsid w:val="004975AD"/>
    <w:rsid w:val="004C2E65"/>
    <w:rsid w:val="005114C9"/>
    <w:rsid w:val="0052319A"/>
    <w:rsid w:val="005318A2"/>
    <w:rsid w:val="0053387B"/>
    <w:rsid w:val="00597570"/>
    <w:rsid w:val="005A42CC"/>
    <w:rsid w:val="005F7B91"/>
    <w:rsid w:val="00662D9E"/>
    <w:rsid w:val="00665064"/>
    <w:rsid w:val="006711FB"/>
    <w:rsid w:val="0067240D"/>
    <w:rsid w:val="00686886"/>
    <w:rsid w:val="00725CF5"/>
    <w:rsid w:val="0074521A"/>
    <w:rsid w:val="00753C94"/>
    <w:rsid w:val="007B6D4C"/>
    <w:rsid w:val="007D14A5"/>
    <w:rsid w:val="007D552E"/>
    <w:rsid w:val="007E2D85"/>
    <w:rsid w:val="00823542"/>
    <w:rsid w:val="00824392"/>
    <w:rsid w:val="00863A85"/>
    <w:rsid w:val="00886534"/>
    <w:rsid w:val="00894927"/>
    <w:rsid w:val="008A4CAE"/>
    <w:rsid w:val="008C6EC4"/>
    <w:rsid w:val="008E6934"/>
    <w:rsid w:val="0090457D"/>
    <w:rsid w:val="0093355F"/>
    <w:rsid w:val="0095712D"/>
    <w:rsid w:val="009663EF"/>
    <w:rsid w:val="009B24C0"/>
    <w:rsid w:val="00A23D04"/>
    <w:rsid w:val="00A65F24"/>
    <w:rsid w:val="00A91760"/>
    <w:rsid w:val="00A94398"/>
    <w:rsid w:val="00AF554A"/>
    <w:rsid w:val="00AF729D"/>
    <w:rsid w:val="00B01118"/>
    <w:rsid w:val="00B07A11"/>
    <w:rsid w:val="00B279E4"/>
    <w:rsid w:val="00B37B8C"/>
    <w:rsid w:val="00B63557"/>
    <w:rsid w:val="00B827D2"/>
    <w:rsid w:val="00C50542"/>
    <w:rsid w:val="00C80E92"/>
    <w:rsid w:val="00D22885"/>
    <w:rsid w:val="00D52268"/>
    <w:rsid w:val="00D71014"/>
    <w:rsid w:val="00D761E8"/>
    <w:rsid w:val="00D917F3"/>
    <w:rsid w:val="00D92CF0"/>
    <w:rsid w:val="00DC1D0F"/>
    <w:rsid w:val="00E02C2F"/>
    <w:rsid w:val="00E1511C"/>
    <w:rsid w:val="00E2605F"/>
    <w:rsid w:val="00E458AE"/>
    <w:rsid w:val="00EB10B9"/>
    <w:rsid w:val="00EF1152"/>
    <w:rsid w:val="00EF202C"/>
    <w:rsid w:val="00F440F0"/>
    <w:rsid w:val="00F6096A"/>
    <w:rsid w:val="00FB643C"/>
    <w:rsid w:val="00FD0D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D0D66"/>
  <w15:docId w15:val="{300CD969-102C-4DAE-AF81-E0A0F855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01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011A"/>
  </w:style>
  <w:style w:type="paragraph" w:styleId="Footer">
    <w:name w:val="footer"/>
    <w:basedOn w:val="Normal"/>
    <w:link w:val="FooterChar"/>
    <w:uiPriority w:val="99"/>
    <w:unhideWhenUsed/>
    <w:rsid w:val="002101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011A"/>
  </w:style>
  <w:style w:type="paragraph" w:styleId="BalloonText">
    <w:name w:val="Balloon Text"/>
    <w:basedOn w:val="Normal"/>
    <w:link w:val="BalloonTextChar"/>
    <w:uiPriority w:val="99"/>
    <w:semiHidden/>
    <w:unhideWhenUsed/>
    <w:rsid w:val="002101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011A"/>
    <w:rPr>
      <w:rFonts w:ascii="Tahoma" w:hAnsi="Tahoma" w:cs="Tahoma"/>
      <w:sz w:val="16"/>
      <w:szCs w:val="16"/>
    </w:rPr>
  </w:style>
  <w:style w:type="paragraph" w:styleId="ListParagraph">
    <w:name w:val="List Paragraph"/>
    <w:basedOn w:val="Normal"/>
    <w:uiPriority w:val="34"/>
    <w:qFormat/>
    <w:rsid w:val="00863A85"/>
    <w:pPr>
      <w:ind w:left="720"/>
      <w:contextualSpacing/>
    </w:pPr>
  </w:style>
  <w:style w:type="character" w:styleId="Hyperlink">
    <w:name w:val="Hyperlink"/>
    <w:basedOn w:val="DefaultParagraphFont"/>
    <w:uiPriority w:val="99"/>
    <w:unhideWhenUsed/>
    <w:rsid w:val="00B01118"/>
    <w:rPr>
      <w:color w:val="0000FF" w:themeColor="hyperlink"/>
      <w:u w:val="single"/>
    </w:rPr>
  </w:style>
  <w:style w:type="character" w:styleId="UnresolvedMention">
    <w:name w:val="Unresolved Mention"/>
    <w:basedOn w:val="DefaultParagraphFont"/>
    <w:uiPriority w:val="99"/>
    <w:semiHidden/>
    <w:unhideWhenUsed/>
    <w:rsid w:val="00B01118"/>
    <w:rPr>
      <w:color w:val="605E5C"/>
      <w:shd w:val="clear" w:color="auto" w:fill="E1DFDD"/>
    </w:rPr>
  </w:style>
  <w:style w:type="character" w:styleId="FollowedHyperlink">
    <w:name w:val="FollowedHyperlink"/>
    <w:basedOn w:val="DefaultParagraphFont"/>
    <w:uiPriority w:val="99"/>
    <w:semiHidden/>
    <w:unhideWhenUsed/>
    <w:rsid w:val="00D710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0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se.gov.uk/pubns/books/l23.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se.gov.uk/legislation/hswa.ht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se.gov.uk/pubns/books/l113.htm" TargetMode="External"/><Relationship Id="rId5" Type="http://schemas.openxmlformats.org/officeDocument/2006/relationships/footnotes" Target="footnotes.xml"/><Relationship Id="rId10" Type="http://schemas.openxmlformats.org/officeDocument/2006/relationships/hyperlink" Target="https://www.hse.gov.uk/pubns/books/l22.htm" TargetMode="External"/><Relationship Id="rId4" Type="http://schemas.openxmlformats.org/officeDocument/2006/relationships/webSettings" Target="webSettings.xml"/><Relationship Id="rId9" Type="http://schemas.openxmlformats.org/officeDocument/2006/relationships/hyperlink" Target="http://www.legislation.gov.uk/uksi/1999/3242/contents/ma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BSMHFT</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Palmer Tony</dc:creator>
  <cp:lastModifiedBy>Shelly Cubbin</cp:lastModifiedBy>
  <cp:revision>2</cp:revision>
  <dcterms:created xsi:type="dcterms:W3CDTF">2024-03-21T12:54:00Z</dcterms:created>
  <dcterms:modified xsi:type="dcterms:W3CDTF">2024-03-21T12:54:00Z</dcterms:modified>
</cp:coreProperties>
</file>