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0B50" w14:textId="7552811F" w:rsidR="009F465D" w:rsidRDefault="004B7C3F" w:rsidP="00160E4D">
      <w:pPr>
        <w:rPr>
          <w:b/>
          <w:bCs/>
          <w:sz w:val="32"/>
          <w:szCs w:val="32"/>
        </w:rPr>
      </w:pPr>
      <w:r w:rsidRPr="004B7C3F">
        <w:rPr>
          <w:b/>
          <w:bCs/>
          <w:sz w:val="32"/>
          <w:szCs w:val="32"/>
        </w:rPr>
        <w:t>Template news article:</w:t>
      </w:r>
    </w:p>
    <w:p w14:paraId="68EC1CC7" w14:textId="77777777" w:rsidR="00BE43FB" w:rsidRPr="00BE43FB" w:rsidRDefault="00BE43FB" w:rsidP="00160E4D">
      <w:pPr>
        <w:rPr>
          <w:b/>
          <w:bCs/>
          <w:sz w:val="32"/>
          <w:szCs w:val="32"/>
        </w:rPr>
      </w:pPr>
    </w:p>
    <w:p w14:paraId="5275E75F" w14:textId="7D95E7C1" w:rsidR="00160E4D" w:rsidRPr="00BE43FB" w:rsidRDefault="00160E4D" w:rsidP="00160E4D">
      <w:pPr>
        <w:rPr>
          <w:b/>
          <w:bCs/>
          <w:sz w:val="32"/>
          <w:szCs w:val="32"/>
        </w:rPr>
      </w:pPr>
      <w:r w:rsidRPr="00BE43FB">
        <w:rPr>
          <w:b/>
          <w:bCs/>
          <w:sz w:val="32"/>
          <w:szCs w:val="32"/>
        </w:rPr>
        <w:t>New 24/7 Mental Health Text Service Launches in Birmingham and Solihull</w:t>
      </w:r>
    </w:p>
    <w:p w14:paraId="103A1B47" w14:textId="77777777" w:rsidR="00160E4D" w:rsidRPr="00BE43FB" w:rsidRDefault="00160E4D" w:rsidP="00160E4D">
      <w:pPr>
        <w:rPr>
          <w:sz w:val="28"/>
          <w:szCs w:val="28"/>
        </w:rPr>
      </w:pPr>
      <w:r w:rsidRPr="00BE43FB">
        <w:rPr>
          <w:b/>
          <w:bCs/>
          <w:sz w:val="28"/>
          <w:szCs w:val="28"/>
        </w:rPr>
        <w:t>Struggling with stress, anxiety, or feeling overwhelmed? Help is now just a text away.</w:t>
      </w:r>
    </w:p>
    <w:p w14:paraId="20353E9F" w14:textId="77777777" w:rsidR="00160E4D" w:rsidRDefault="00160E4D" w:rsidP="00160E4D">
      <w:r w:rsidRPr="00160E4D">
        <w:t>A brand-new, round-the-clock mental health text service has launched for people living in </w:t>
      </w:r>
      <w:r w:rsidRPr="00160E4D">
        <w:rPr>
          <w:b/>
          <w:bCs/>
        </w:rPr>
        <w:t>Birmingham and Solihull</w:t>
      </w:r>
      <w:r w:rsidRPr="00160E4D">
        <w:t>, offering </w:t>
      </w:r>
      <w:r w:rsidRPr="00160E4D">
        <w:rPr>
          <w:b/>
          <w:bCs/>
        </w:rPr>
        <w:t>free, confidential support</w:t>
      </w:r>
      <w:r w:rsidRPr="00160E4D">
        <w:t>—anytime, anywhere.</w:t>
      </w:r>
    </w:p>
    <w:p w14:paraId="35B02CB5" w14:textId="5192396B" w:rsidR="00160E4D" w:rsidRPr="00160E4D" w:rsidRDefault="00160E4D" w:rsidP="00160E4D">
      <w:r>
        <w:t>A</w:t>
      </w:r>
      <w:r w:rsidRPr="00D70538">
        <w:t xml:space="preserve"> partnership between Birmingham and Solihull Mental Health NHS Foundation Trust and Shout, the UK’s first 24/7 text messaging support service</w:t>
      </w:r>
      <w:r>
        <w:t xml:space="preserve">, </w:t>
      </w:r>
      <w:r w:rsidRPr="00160E4D">
        <w:t>this new service is designed to be discreet, accessible, and immediate.</w:t>
      </w:r>
    </w:p>
    <w:p w14:paraId="42AFF884" w14:textId="446B7404" w:rsidR="00160E4D" w:rsidRPr="00160E4D" w:rsidRDefault="00160E4D" w:rsidP="00160E4D">
      <w:r w:rsidRPr="00160E4D">
        <w:rPr>
          <w:b/>
          <w:bCs/>
        </w:rPr>
        <w:t>To start a conversation, simply text ‘</w:t>
      </w:r>
      <w:r w:rsidR="00E63836">
        <w:rPr>
          <w:b/>
          <w:bCs/>
        </w:rPr>
        <w:t>Space’</w:t>
      </w:r>
      <w:r w:rsidRPr="00160E4D">
        <w:rPr>
          <w:b/>
          <w:bCs/>
        </w:rPr>
        <w:t xml:space="preserve"> to 85258.</w:t>
      </w:r>
    </w:p>
    <w:p w14:paraId="73DDB4D8" w14:textId="0D5ABFDD" w:rsidR="00160E4D" w:rsidRPr="00160E4D" w:rsidRDefault="00160E4D" w:rsidP="00160E4D">
      <w:r w:rsidRPr="00160E4D">
        <w:t>Whether you're dealing with anxiety, loneliness, depression, or just need someone to talk to, trained mental health professionals are ready to listen and support you—day or night. The service</w:t>
      </w:r>
      <w:r w:rsidR="00E63836">
        <w:t>, which is available to people of all ages with a mobile phone,</w:t>
      </w:r>
      <w:r w:rsidRPr="00160E4D">
        <w:t xml:space="preserve"> is especially helpful for those who may not feel ready to speak on the phone or in person.</w:t>
      </w:r>
    </w:p>
    <w:p w14:paraId="1B6FBAF5" w14:textId="77777777" w:rsidR="00160E4D" w:rsidRPr="00160E4D" w:rsidRDefault="00160E4D" w:rsidP="00160E4D">
      <w:r w:rsidRPr="00160E4D">
        <w:rPr>
          <w:b/>
          <w:bCs/>
        </w:rPr>
        <w:t>How it works:</w:t>
      </w:r>
    </w:p>
    <w:p w14:paraId="2863FF7B" w14:textId="354617C4" w:rsidR="00160E4D" w:rsidRPr="00160E4D" w:rsidRDefault="00160E4D" w:rsidP="00160E4D">
      <w:pPr>
        <w:numPr>
          <w:ilvl w:val="0"/>
          <w:numId w:val="1"/>
        </w:numPr>
      </w:pPr>
      <w:r w:rsidRPr="00160E4D">
        <w:t>Text </w:t>
      </w:r>
      <w:r w:rsidRPr="00160E4D">
        <w:rPr>
          <w:b/>
          <w:bCs/>
        </w:rPr>
        <w:t>‘S</w:t>
      </w:r>
      <w:r w:rsidR="00E63836">
        <w:rPr>
          <w:b/>
          <w:bCs/>
        </w:rPr>
        <w:t>pace</w:t>
      </w:r>
      <w:r w:rsidRPr="00160E4D">
        <w:rPr>
          <w:b/>
          <w:bCs/>
        </w:rPr>
        <w:t>’</w:t>
      </w:r>
      <w:r w:rsidRPr="00160E4D">
        <w:t> to </w:t>
      </w:r>
      <w:r w:rsidRPr="00160E4D">
        <w:rPr>
          <w:b/>
          <w:bCs/>
        </w:rPr>
        <w:t>85258</w:t>
      </w:r>
    </w:p>
    <w:p w14:paraId="1F4CC72F" w14:textId="4FFCEE98" w:rsidR="00160E4D" w:rsidRPr="00160E4D" w:rsidRDefault="00160E4D" w:rsidP="00160E4D">
      <w:pPr>
        <w:numPr>
          <w:ilvl w:val="0"/>
          <w:numId w:val="1"/>
        </w:numPr>
      </w:pPr>
      <w:r w:rsidRPr="00160E4D">
        <w:t xml:space="preserve">You’ll receive a few automated messages before being connected to a trained </w:t>
      </w:r>
      <w:r w:rsidR="00A85702">
        <w:t xml:space="preserve">mental health professional </w:t>
      </w:r>
    </w:p>
    <w:p w14:paraId="5F822413" w14:textId="77777777" w:rsidR="00160E4D" w:rsidRPr="00160E4D" w:rsidRDefault="00160E4D" w:rsidP="00160E4D">
      <w:pPr>
        <w:numPr>
          <w:ilvl w:val="0"/>
          <w:numId w:val="1"/>
        </w:numPr>
      </w:pPr>
      <w:r w:rsidRPr="00160E4D">
        <w:t>The conversation is free, anonymous, and won’t appear on your phone bill</w:t>
      </w:r>
    </w:p>
    <w:p w14:paraId="1EAECA1E" w14:textId="77777777" w:rsidR="00160E4D" w:rsidRPr="00160E4D" w:rsidRDefault="00160E4D" w:rsidP="00160E4D">
      <w:pPr>
        <w:numPr>
          <w:ilvl w:val="0"/>
          <w:numId w:val="1"/>
        </w:numPr>
      </w:pPr>
      <w:r w:rsidRPr="00160E4D">
        <w:t>You don’t need to register, download an app, or use mobile data</w:t>
      </w:r>
    </w:p>
    <w:p w14:paraId="4EA68978" w14:textId="1ED158DF" w:rsidR="00E63836" w:rsidRDefault="00160E4D" w:rsidP="00160E4D">
      <w:r w:rsidRPr="00160E4D">
        <w:t>In addition to in-the-moment support, texters can be signposted to local services such as </w:t>
      </w:r>
      <w:r w:rsidRPr="00160E4D">
        <w:rPr>
          <w:b/>
          <w:bCs/>
        </w:rPr>
        <w:t>Talking Therapies</w:t>
      </w:r>
      <w:r w:rsidRPr="00160E4D">
        <w:t>, </w:t>
      </w:r>
      <w:r w:rsidRPr="00160E4D">
        <w:rPr>
          <w:b/>
          <w:bCs/>
        </w:rPr>
        <w:t>Crisis Cafés</w:t>
      </w:r>
      <w:r w:rsidRPr="00160E4D">
        <w:t>, and </w:t>
      </w:r>
      <w:r w:rsidRPr="00160E4D">
        <w:rPr>
          <w:b/>
          <w:bCs/>
        </w:rPr>
        <w:t>NHS 111 Option 2</w:t>
      </w:r>
      <w:r w:rsidRPr="00160E4D">
        <w:t>.</w:t>
      </w:r>
    </w:p>
    <w:p w14:paraId="140E994A" w14:textId="77777777" w:rsidR="00E63836" w:rsidRPr="00D70538" w:rsidRDefault="00E63836" w:rsidP="00E63836">
      <w:proofErr w:type="spellStart"/>
      <w:r w:rsidRPr="00D70538">
        <w:t>Ro</w:t>
      </w:r>
      <w:r>
        <w:t>í</w:t>
      </w:r>
      <w:r w:rsidRPr="00D70538">
        <w:t>s</w:t>
      </w:r>
      <w:r>
        <w:t>ì</w:t>
      </w:r>
      <w:r w:rsidRPr="00D70538">
        <w:t>n</w:t>
      </w:r>
      <w:proofErr w:type="spellEnd"/>
      <w:r w:rsidRPr="00D70538">
        <w:t xml:space="preserve"> </w:t>
      </w:r>
      <w:proofErr w:type="spellStart"/>
      <w:r w:rsidRPr="00D70538">
        <w:t>Fallon-Williams</w:t>
      </w:r>
      <w:proofErr w:type="spellEnd"/>
      <w:r w:rsidRPr="00D70538">
        <w:t>, Chief Executive of Birmingham and Solihull Mental Health NHS Foundation Trust, said:</w:t>
      </w:r>
    </w:p>
    <w:p w14:paraId="487734AA" w14:textId="58F41B02" w:rsidR="0055598B" w:rsidRDefault="00E63836" w:rsidP="00E63836">
      <w:r w:rsidRPr="00D70538">
        <w:t xml:space="preserve">“Building on the </w:t>
      </w:r>
      <w:r>
        <w:t>range of services that are currently available</w:t>
      </w:r>
      <w:r w:rsidRPr="00D70538">
        <w:t xml:space="preserve">, this localised approach offers a truly accessible first step for people who may not yet feel ready </w:t>
      </w:r>
      <w:r>
        <w:t xml:space="preserve">or able </w:t>
      </w:r>
      <w:r w:rsidRPr="00D70538">
        <w:t>to talk face-to-face or over the phone.</w:t>
      </w:r>
    </w:p>
    <w:p w14:paraId="2820E82F" w14:textId="77777777" w:rsidR="0055598B" w:rsidRDefault="00E63836" w:rsidP="00E63836">
      <w:r>
        <w:t>“</w:t>
      </w:r>
      <w:r w:rsidRPr="00D70538">
        <w:t xml:space="preserve">It also reflects our commitment to delivering the NHS Long Term Plan by empowering people to take control of their </w:t>
      </w:r>
      <w:r>
        <w:t xml:space="preserve">mental wellbeing and mental </w:t>
      </w:r>
      <w:r w:rsidRPr="00D70538">
        <w:t>health early and reducing the risk of crisis.”</w:t>
      </w:r>
    </w:p>
    <w:p w14:paraId="60BAAE26" w14:textId="16ED4947" w:rsidR="00E63836" w:rsidRPr="00D70538" w:rsidRDefault="00E63836" w:rsidP="00E63836">
      <w:r w:rsidRPr="00D70538">
        <w:lastRenderedPageBreak/>
        <w:t>Caroline Westley, Director of Income at Mental Health Innovations, added:</w:t>
      </w:r>
    </w:p>
    <w:p w14:paraId="74B7CFF4" w14:textId="77777777" w:rsidR="00E63836" w:rsidRDefault="00E63836" w:rsidP="00E63836">
      <w:r w:rsidRPr="00D70538">
        <w:t xml:space="preserve">“We’re proud to partner with Birmingham and Solihull Mental Health NHS Foundation Trust to bring this vital service to </w:t>
      </w:r>
      <w:r>
        <w:t>local people</w:t>
      </w:r>
      <w:r w:rsidRPr="00D70538">
        <w:t>.</w:t>
      </w:r>
    </w:p>
    <w:p w14:paraId="6330E5AD" w14:textId="293A89F1" w:rsidR="00160E4D" w:rsidRDefault="00E63836">
      <w:r>
        <w:t>“</w:t>
      </w:r>
      <w:r w:rsidRPr="00D70538">
        <w:t>Texting offers a discreet and approachable way to seek help, and by integrating Shout’s clinical model into local services, we can help ease pressure on 111 and in-person support while ensuring no one has to face a mental health challenge alone.”</w:t>
      </w:r>
    </w:p>
    <w:p w14:paraId="0DFD7641" w14:textId="21123A43" w:rsidR="00225A09" w:rsidRDefault="00225A09"/>
    <w:p w14:paraId="12B662D7" w14:textId="77777777" w:rsidR="00160E4D" w:rsidRDefault="00160E4D"/>
    <w:p w14:paraId="1C8FC389" w14:textId="77777777" w:rsidR="00160E4D" w:rsidRDefault="00160E4D"/>
    <w:p w14:paraId="71AACD97" w14:textId="77777777" w:rsidR="00160E4D" w:rsidRDefault="00160E4D"/>
    <w:p w14:paraId="0B7A4D49" w14:textId="77777777" w:rsidR="00160E4D" w:rsidRDefault="00160E4D"/>
    <w:p w14:paraId="39026FF8" w14:textId="77777777" w:rsidR="00160E4D" w:rsidRDefault="00160E4D"/>
    <w:p w14:paraId="478A6D6E" w14:textId="77777777" w:rsidR="00160E4D" w:rsidRDefault="00160E4D"/>
    <w:p w14:paraId="7F0D51FD" w14:textId="77777777" w:rsidR="00160E4D" w:rsidRDefault="00160E4D"/>
    <w:p w14:paraId="0F79D1B3" w14:textId="77777777" w:rsidR="00160E4D" w:rsidRDefault="00160E4D"/>
    <w:p w14:paraId="5E17ED97" w14:textId="77777777" w:rsidR="00160E4D" w:rsidRDefault="00160E4D"/>
    <w:p w14:paraId="1B86A735" w14:textId="77777777" w:rsidR="00160E4D" w:rsidRDefault="00160E4D"/>
    <w:p w14:paraId="20C82D53" w14:textId="77777777" w:rsidR="00160E4D" w:rsidRDefault="00160E4D"/>
    <w:p w14:paraId="49444DFF" w14:textId="77777777" w:rsidR="00160E4D" w:rsidRDefault="00160E4D"/>
    <w:p w14:paraId="74FE9C16" w14:textId="77777777" w:rsidR="00160E4D" w:rsidRDefault="00160E4D"/>
    <w:p w14:paraId="15453D5D" w14:textId="77777777" w:rsidR="00160E4D" w:rsidRDefault="00160E4D"/>
    <w:p w14:paraId="3E028500" w14:textId="77777777" w:rsidR="00160E4D" w:rsidRDefault="00160E4D"/>
    <w:p w14:paraId="1F5B9EB8" w14:textId="77777777" w:rsidR="00160E4D" w:rsidRDefault="00160E4D"/>
    <w:p w14:paraId="213028DE" w14:textId="77777777" w:rsidR="00160E4D" w:rsidRDefault="00160E4D"/>
    <w:sectPr w:rsidR="00160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3AE4"/>
    <w:multiLevelType w:val="multilevel"/>
    <w:tmpl w:val="FEB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374DEE"/>
    <w:multiLevelType w:val="multilevel"/>
    <w:tmpl w:val="F04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FF0A3E"/>
    <w:multiLevelType w:val="multilevel"/>
    <w:tmpl w:val="342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8360652">
    <w:abstractNumId w:val="1"/>
  </w:num>
  <w:num w:numId="2" w16cid:durableId="1299145957">
    <w:abstractNumId w:val="0"/>
  </w:num>
  <w:num w:numId="3" w16cid:durableId="17819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C5"/>
    <w:rsid w:val="0001393D"/>
    <w:rsid w:val="00160E4D"/>
    <w:rsid w:val="00225A09"/>
    <w:rsid w:val="004B2D52"/>
    <w:rsid w:val="004B7C3F"/>
    <w:rsid w:val="0055598B"/>
    <w:rsid w:val="005B56D2"/>
    <w:rsid w:val="00635F99"/>
    <w:rsid w:val="00891CC5"/>
    <w:rsid w:val="00907692"/>
    <w:rsid w:val="009823DB"/>
    <w:rsid w:val="009F465D"/>
    <w:rsid w:val="00A85702"/>
    <w:rsid w:val="00BE43FB"/>
    <w:rsid w:val="00CF0F4C"/>
    <w:rsid w:val="00D2021C"/>
    <w:rsid w:val="00E63836"/>
    <w:rsid w:val="00E77F4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AC74"/>
  <w15:chartTrackingRefBased/>
  <w15:docId w15:val="{7476828B-6923-4A8F-BE3E-2B811C9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952173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726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6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976181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927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018387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183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0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3769288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6c51b-d9d6-49ea-9de5-94a246a8e16b">UAX4YYNZJC67-743328806-12366</_dlc_DocId>
    <TaxCatchAll xmlns="8876c51b-d9d6-49ea-9de5-94a246a8e16b" xsi:nil="true"/>
    <lcf76f155ced4ddcb4097134ff3c332f xmlns="d5c900cc-83f7-4d26-87be-363080f6598b">
      <Terms xmlns="http://schemas.microsoft.com/office/infopath/2007/PartnerControls"/>
    </lcf76f155ced4ddcb4097134ff3c332f>
    <_dlc_DocIdUrl xmlns="8876c51b-d9d6-49ea-9de5-94a246a8e16b">
      <Url>https://bsmhftnhsuk.sharepoint.com/sites/ContractsandProcurement/_layouts/15/DocIdRedir.aspx?ID=UAX4YYNZJC67-743328806-12366</Url>
      <Description>UAX4YYNZJC67-743328806-12366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18AB0FD37A44AB0DE24682013EF3D" ma:contentTypeVersion="15" ma:contentTypeDescription="Create a new document." ma:contentTypeScope="" ma:versionID="bd73dc49dfc7d15c22917a9d538be8e2">
  <xsd:schema xmlns:xsd="http://www.w3.org/2001/XMLSchema" xmlns:xs="http://www.w3.org/2001/XMLSchema" xmlns:p="http://schemas.microsoft.com/office/2006/metadata/properties" xmlns:ns2="8876c51b-d9d6-49ea-9de5-94a246a8e16b" xmlns:ns3="d5c900cc-83f7-4d26-87be-363080f6598b" targetNamespace="http://schemas.microsoft.com/office/2006/metadata/properties" ma:root="true" ma:fieldsID="e56cab61f5f87ede74d3dcbbc168ad89" ns2:_="" ns3:_="">
    <xsd:import namespace="8876c51b-d9d6-49ea-9de5-94a246a8e16b"/>
    <xsd:import namespace="d5c900cc-83f7-4d26-87be-363080f65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c51b-d9d6-49ea-9de5-94a246a8e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39f464-3624-4b4b-bbab-8f22f84dece7}" ma:internalName="TaxCatchAll" ma:showField="CatchAllData" ma:web="8876c51b-d9d6-49ea-9de5-94a246a8e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900cc-83f7-4d26-87be-363080f65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6a6b3b-5dd1-40a7-8523-6515728c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6E1DE-AD83-4326-9B3C-A38229F30103}">
  <ds:schemaRefs>
    <ds:schemaRef ds:uri="http://schemas.microsoft.com/office/2006/metadata/properties"/>
    <ds:schemaRef ds:uri="http://schemas.microsoft.com/office/infopath/2007/PartnerControls"/>
    <ds:schemaRef ds:uri="8876c51b-d9d6-49ea-9de5-94a246a8e16b"/>
    <ds:schemaRef ds:uri="d5c900cc-83f7-4d26-87be-363080f6598b"/>
  </ds:schemaRefs>
</ds:datastoreItem>
</file>

<file path=customXml/itemProps2.xml><?xml version="1.0" encoding="utf-8"?>
<ds:datastoreItem xmlns:ds="http://schemas.openxmlformats.org/officeDocument/2006/customXml" ds:itemID="{5213DD9A-67B6-4F39-B136-B055C6657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0227C-9D0C-47A8-972C-D21C2C56C9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9D3603-78F8-4427-94BE-F97963B4F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6c51b-d9d6-49ea-9de5-94a246a8e16b"/>
    <ds:schemaRef ds:uri="d5c900cc-83f7-4d26-87be-363080f65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Sweeney</dc:creator>
  <cp:keywords/>
  <dc:description/>
  <cp:lastModifiedBy>Lyndsay Sweeney</cp:lastModifiedBy>
  <cp:revision>13</cp:revision>
  <dcterms:created xsi:type="dcterms:W3CDTF">2025-08-01T09:56:00Z</dcterms:created>
  <dcterms:modified xsi:type="dcterms:W3CDTF">2025-08-04T10:05:00Z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0x01010064818AB0FD37A44AB0DE24682013EF3D</vt:lpwstr>
  </property>
  <property fmtid="{D5CDD505-2E9C-101B-9397-08002B2CF9AE}" pid="3" name="_dlc_DocIdItemGuid">
    <vt:lpwstr>2e9465d6-33a1-48eb-8f58-af0ad362f5cb</vt:lpwstr>
  </property>
  <property fmtid="{D5CDD505-2E9C-101B-9397-08002B2CF9AE}" pid="4" name="MediaServiceImageTags">
    <vt:lpwstr/>
  </property>
</Properties>
</file>